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36" w:rsidRDefault="00692B36">
      <w:pPr>
        <w:pStyle w:val="1"/>
        <w:spacing w:before="89"/>
        <w:ind w:left="2730" w:right="2455"/>
      </w:pPr>
    </w:p>
    <w:p w:rsidR="00692B36" w:rsidRDefault="00692B36">
      <w:pPr>
        <w:pStyle w:val="1"/>
        <w:spacing w:before="89"/>
        <w:ind w:left="2730" w:right="2455"/>
      </w:pPr>
    </w:p>
    <w:p w:rsidR="00692B36" w:rsidRPr="00F75958" w:rsidRDefault="00692B36" w:rsidP="00692B36">
      <w:pPr>
        <w:jc w:val="right"/>
      </w:pPr>
      <w:r w:rsidRPr="00F75958">
        <w:t xml:space="preserve">Приложение 1 к приказу № 28 от 10 </w:t>
      </w:r>
      <w:proofErr w:type="gramStart"/>
      <w:r w:rsidRPr="00F75958">
        <w:t>марта  2022</w:t>
      </w:r>
      <w:proofErr w:type="gramEnd"/>
      <w:r w:rsidRPr="00F75958">
        <w:t xml:space="preserve"> года</w:t>
      </w:r>
    </w:p>
    <w:p w:rsidR="00692B36" w:rsidRDefault="00692B36">
      <w:pPr>
        <w:pStyle w:val="1"/>
        <w:spacing w:before="89"/>
        <w:ind w:left="2730" w:right="2455"/>
      </w:pPr>
    </w:p>
    <w:p w:rsidR="009550AE" w:rsidRDefault="00692B36">
      <w:pPr>
        <w:pStyle w:val="1"/>
        <w:spacing w:before="89"/>
        <w:ind w:left="2730" w:right="2455"/>
      </w:pPr>
      <w:bookmarkStart w:id="0" w:name="_GoBack"/>
      <w:bookmarkEnd w:id="0"/>
      <w:r>
        <w:t>Регламент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</w:p>
    <w:p w:rsidR="009550AE" w:rsidRDefault="00692B36">
      <w:pPr>
        <w:spacing w:before="2"/>
        <w:ind w:left="1873" w:right="1598" w:firstLine="3"/>
        <w:jc w:val="center"/>
        <w:rPr>
          <w:b/>
          <w:sz w:val="28"/>
        </w:rPr>
      </w:pPr>
      <w:r>
        <w:rPr>
          <w:b/>
          <w:sz w:val="28"/>
        </w:rPr>
        <w:t>«Зачисление в образовательное учреждение,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реализующее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образования»</w:t>
      </w:r>
    </w:p>
    <w:p w:rsidR="009550AE" w:rsidRDefault="00692B36">
      <w:pPr>
        <w:pStyle w:val="1"/>
        <w:spacing w:line="321" w:lineRule="exact"/>
        <w:ind w:left="3681"/>
        <w:jc w:val="both"/>
      </w:pPr>
      <w:r>
        <w:t>(новая</w:t>
      </w:r>
      <w:r>
        <w:rPr>
          <w:spacing w:val="-3"/>
        </w:rPr>
        <w:t xml:space="preserve"> </w:t>
      </w:r>
      <w:r>
        <w:t>редакция)</w:t>
      </w:r>
    </w:p>
    <w:p w:rsidR="009550AE" w:rsidRDefault="00692B36">
      <w:pPr>
        <w:pStyle w:val="2"/>
        <w:numPr>
          <w:ilvl w:val="0"/>
          <w:numId w:val="4"/>
        </w:numPr>
        <w:tabs>
          <w:tab w:val="left" w:pos="4034"/>
        </w:tabs>
        <w:spacing w:line="273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899"/>
        </w:tabs>
        <w:ind w:right="105" w:firstLine="283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сроки и последовательность действий, а также порядок взаимодействия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услуга).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806"/>
        </w:tabs>
        <w:ind w:left="805" w:hanging="421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806"/>
        </w:tabs>
        <w:ind w:left="805" w:hanging="421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осуществляют: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90"/>
        </w:tabs>
        <w:ind w:right="111" w:firstLine="283"/>
        <w:rPr>
          <w:sz w:val="24"/>
        </w:rPr>
      </w:pPr>
      <w:r>
        <w:rPr>
          <w:sz w:val="24"/>
        </w:rPr>
        <w:t>муниципальное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Гаютинская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школа);</w:t>
      </w:r>
    </w:p>
    <w:p w:rsidR="009550AE" w:rsidRDefault="00692B36">
      <w:pPr>
        <w:pStyle w:val="a3"/>
        <w:ind w:right="108"/>
      </w:pPr>
      <w:r>
        <w:t>Департамент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департамент)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органом,</w:t>
      </w:r>
      <w:r>
        <w:rPr>
          <w:spacing w:val="-1"/>
        </w:rPr>
        <w:t xml:space="preserve"> </w:t>
      </w:r>
      <w:r>
        <w:t>ответствен</w:t>
      </w:r>
      <w:r>
        <w:t>ным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 услуги.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988"/>
        </w:tabs>
        <w:ind w:right="115" w:firstLine="283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 опубликования: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51"/>
        </w:tabs>
        <w:ind w:right="108" w:firstLine="283"/>
        <w:rPr>
          <w:sz w:val="24"/>
        </w:rPr>
      </w:pPr>
      <w:r>
        <w:rPr>
          <w:sz w:val="24"/>
        </w:rPr>
        <w:t>Федеральный закон от 29 декабря 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(Собрание законодательства Российской Федерации, 2012, № 53) в редакции,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 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63"/>
        </w:tabs>
        <w:ind w:right="109" w:firstLine="283"/>
        <w:rPr>
          <w:sz w:val="24"/>
        </w:rPr>
      </w:pPr>
      <w:r>
        <w:rPr>
          <w:sz w:val="24"/>
        </w:rPr>
        <w:t>Порядок приема граждан на обучение по образовательным п</w:t>
      </w:r>
      <w:r>
        <w:rPr>
          <w:sz w:val="24"/>
        </w:rPr>
        <w:t>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02.09.2020 №</w:t>
      </w:r>
      <w:r>
        <w:rPr>
          <w:spacing w:val="-2"/>
          <w:sz w:val="24"/>
        </w:rPr>
        <w:t xml:space="preserve"> </w:t>
      </w:r>
      <w:r>
        <w:rPr>
          <w:sz w:val="24"/>
        </w:rPr>
        <w:t>458</w:t>
      </w:r>
      <w:r>
        <w:rPr>
          <w:spacing w:val="-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 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школу).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61"/>
        </w:tabs>
        <w:ind w:right="110" w:firstLine="283"/>
        <w:rPr>
          <w:sz w:val="24"/>
        </w:rPr>
      </w:pPr>
      <w:r>
        <w:rPr>
          <w:sz w:val="24"/>
        </w:rPr>
        <w:t>Порядок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образовательным программам – образовательным программам начального 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России от 28.08.2020 №</w:t>
      </w:r>
      <w:r>
        <w:rPr>
          <w:spacing w:val="-1"/>
          <w:sz w:val="24"/>
        </w:rPr>
        <w:t xml:space="preserve"> </w:t>
      </w:r>
      <w:r>
        <w:rPr>
          <w:sz w:val="24"/>
        </w:rPr>
        <w:t>442.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30"/>
        </w:tabs>
        <w:ind w:right="104" w:firstLine="283"/>
        <w:rPr>
          <w:sz w:val="24"/>
        </w:rPr>
      </w:pPr>
      <w:r>
        <w:rPr>
          <w:sz w:val="24"/>
        </w:rPr>
        <w:t>Федеральный закон от 27 июля 2010 года № 210-ФЗ «Об организации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муниципальных услуг» в редакции, действующей на момент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810"/>
        </w:tabs>
        <w:ind w:right="106" w:firstLine="283"/>
        <w:rPr>
          <w:sz w:val="24"/>
        </w:rPr>
      </w:pPr>
      <w:r>
        <w:rPr>
          <w:sz w:val="24"/>
        </w:rPr>
        <w:t>Федеральный закон от 2 декабря 2019 года № 411-ФЗ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33"/>
          <w:sz w:val="24"/>
        </w:rPr>
        <w:t xml:space="preserve"> </w:t>
      </w:r>
      <w:r>
        <w:rPr>
          <w:sz w:val="24"/>
        </w:rPr>
        <w:t>54</w:t>
      </w:r>
      <w:r>
        <w:rPr>
          <w:spacing w:val="3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3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статью</w:t>
      </w:r>
      <w:r>
        <w:rPr>
          <w:spacing w:val="34"/>
          <w:sz w:val="24"/>
        </w:rPr>
        <w:t xml:space="preserve"> </w:t>
      </w:r>
      <w:r>
        <w:rPr>
          <w:sz w:val="24"/>
        </w:rPr>
        <w:t>67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закона</w:t>
      </w:r>
    </w:p>
    <w:p w:rsidR="009550AE" w:rsidRDefault="00692B36">
      <w:pPr>
        <w:pStyle w:val="a3"/>
        <w:ind w:firstLine="0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Федерации»»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75"/>
        </w:tabs>
        <w:ind w:right="105" w:firstLine="283"/>
        <w:rPr>
          <w:sz w:val="24"/>
        </w:rPr>
      </w:pPr>
      <w:r>
        <w:rPr>
          <w:sz w:val="24"/>
        </w:rPr>
        <w:t>Постановление Правительства Ярославской области от 15.08.2011 г. № 599-п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Перечня услуг, оказываемых в Ярославской области госуда</w:t>
      </w:r>
      <w:r>
        <w:rPr>
          <w:sz w:val="24"/>
        </w:rPr>
        <w:t>рственными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форме»</w:t>
      </w:r>
      <w:r>
        <w:rPr>
          <w:spacing w:val="-8"/>
          <w:sz w:val="24"/>
        </w:rPr>
        <w:t xml:space="preserve"> </w:t>
      </w:r>
      <w:r>
        <w:rPr>
          <w:sz w:val="24"/>
        </w:rPr>
        <w:t>(Документ-Регион, 26.08.2011, №</w:t>
      </w:r>
      <w:r>
        <w:rPr>
          <w:spacing w:val="-1"/>
          <w:sz w:val="24"/>
        </w:rPr>
        <w:t xml:space="preserve"> </w:t>
      </w:r>
      <w:r>
        <w:rPr>
          <w:sz w:val="24"/>
        </w:rPr>
        <w:t>68).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806"/>
        </w:tabs>
        <w:ind w:left="805" w:hanging="421"/>
        <w:jc w:val="both"/>
        <w:rPr>
          <w:sz w:val="24"/>
        </w:rPr>
      </w:pPr>
      <w:r>
        <w:rPr>
          <w:sz w:val="24"/>
        </w:rPr>
        <w:t>Заявителями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51"/>
        </w:tabs>
        <w:ind w:right="115" w:firstLine="283"/>
        <w:rPr>
          <w:sz w:val="24"/>
        </w:rPr>
      </w:pPr>
      <w:r>
        <w:rPr>
          <w:sz w:val="24"/>
        </w:rPr>
        <w:t>родители (законные представители) несовершеннолетних детей, желающие устроить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образовательное учреждение;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ind w:left="524" w:hanging="140"/>
        <w:rPr>
          <w:sz w:val="24"/>
        </w:rPr>
      </w:pPr>
      <w:proofErr w:type="gramStart"/>
      <w:r>
        <w:rPr>
          <w:sz w:val="24"/>
        </w:rPr>
        <w:t>совершеннолетние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желающие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1000"/>
        </w:tabs>
        <w:ind w:right="112" w:firstLine="283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</w:t>
      </w:r>
      <w:r>
        <w:rPr>
          <w:sz w:val="24"/>
        </w:rPr>
        <w:t>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:rsidR="009550AE" w:rsidRDefault="00692B36">
      <w:pPr>
        <w:pStyle w:val="a4"/>
        <w:numPr>
          <w:ilvl w:val="2"/>
          <w:numId w:val="3"/>
        </w:numPr>
        <w:tabs>
          <w:tab w:val="left" w:pos="986"/>
        </w:tabs>
        <w:ind w:hanging="60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школы: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ind w:right="113" w:firstLine="283"/>
        <w:rPr>
          <w:sz w:val="24"/>
        </w:rPr>
      </w:pPr>
      <w:r>
        <w:rPr>
          <w:sz w:val="24"/>
        </w:rPr>
        <w:t>заявление родителей (законных представителей), согласие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3 и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от 15.01.2017;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ind w:left="524" w:hanging="140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9550AE" w:rsidRDefault="009550AE">
      <w:pPr>
        <w:jc w:val="both"/>
        <w:rPr>
          <w:sz w:val="24"/>
        </w:rPr>
        <w:sectPr w:rsidR="009550AE">
          <w:type w:val="continuous"/>
          <w:pgSz w:w="11910" w:h="16840"/>
          <w:pgMar w:top="620" w:right="740" w:bottom="280" w:left="1600" w:header="720" w:footer="720" w:gutter="0"/>
          <w:cols w:space="720"/>
        </w:sectPr>
      </w:pPr>
    </w:p>
    <w:p w:rsidR="009550AE" w:rsidRDefault="00692B36">
      <w:pPr>
        <w:pStyle w:val="a3"/>
        <w:spacing w:before="66"/>
        <w:ind w:right="109"/>
      </w:pPr>
      <w:r>
        <w:lastRenderedPageBreak/>
        <w:t>-оригинал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жительства,</w:t>
      </w:r>
      <w:r>
        <w:rPr>
          <w:spacing w:val="6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свидетельства о регистрации ребенка по месту пребывания на закрепленной за школой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3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закрепленной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школой</w:t>
      </w:r>
      <w:r>
        <w:rPr>
          <w:spacing w:val="3"/>
        </w:rPr>
        <w:t xml:space="preserve"> </w:t>
      </w:r>
      <w:r>
        <w:t>территории;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spacing w:before="1"/>
        <w:ind w:left="524" w:hanging="140"/>
        <w:rPr>
          <w:sz w:val="24"/>
        </w:rPr>
      </w:pPr>
      <w:r>
        <w:rPr>
          <w:sz w:val="24"/>
        </w:rPr>
        <w:t>оригинал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87"/>
        </w:tabs>
        <w:ind w:right="113" w:firstLine="283"/>
        <w:rPr>
          <w:sz w:val="24"/>
        </w:rPr>
      </w:pPr>
      <w:r>
        <w:rPr>
          <w:sz w:val="24"/>
        </w:rPr>
        <w:t>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пользования 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преимущественного приема)</w:t>
      </w:r>
    </w:p>
    <w:p w:rsidR="009550AE" w:rsidRDefault="00692B36">
      <w:pPr>
        <w:pStyle w:val="a3"/>
        <w:ind w:right="109"/>
      </w:pPr>
      <w:r>
        <w:t>С представленных документов делаются копии, которые в случае принятия ребенка в</w:t>
      </w:r>
      <w:r>
        <w:rPr>
          <w:spacing w:val="1"/>
        </w:rPr>
        <w:t xml:space="preserve"> </w:t>
      </w:r>
      <w:r>
        <w:t>школу хранятся в личном деле, а при отказе в приеме возвращаются заявителю при его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</w:t>
      </w:r>
      <w:r>
        <w:t>колу.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востребовал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уничтожаются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:rsidR="009550AE" w:rsidRDefault="00692B36">
      <w:pPr>
        <w:pStyle w:val="a3"/>
        <w:ind w:right="111"/>
      </w:pPr>
      <w:r>
        <w:t>Для зачисления в 1 - 11 классы во время учебного года, кроме указанных документов,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обучающегося.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806"/>
        </w:tabs>
        <w:ind w:left="805" w:hanging="421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9550AE" w:rsidRDefault="00692B36">
      <w:pPr>
        <w:pStyle w:val="a4"/>
        <w:numPr>
          <w:ilvl w:val="2"/>
          <w:numId w:val="3"/>
        </w:numPr>
        <w:tabs>
          <w:tab w:val="left" w:pos="990"/>
        </w:tabs>
        <w:ind w:left="102" w:right="114" w:firstLine="283"/>
        <w:jc w:val="both"/>
        <w:rPr>
          <w:sz w:val="24"/>
        </w:rPr>
      </w:pPr>
      <w:r>
        <w:rPr>
          <w:sz w:val="24"/>
        </w:rPr>
        <w:t>При подаче заявления лично заявитель предъявляет подлинники или нотариально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зачисления (п.</w:t>
      </w:r>
      <w:r>
        <w:rPr>
          <w:spacing w:val="-1"/>
          <w:sz w:val="24"/>
        </w:rPr>
        <w:t xml:space="preserve"> </w:t>
      </w:r>
      <w:r>
        <w:rPr>
          <w:sz w:val="24"/>
        </w:rPr>
        <w:t>1.6.1).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806"/>
        </w:tabs>
        <w:ind w:left="805" w:hanging="421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9550AE" w:rsidRDefault="00692B36">
      <w:pPr>
        <w:pStyle w:val="a4"/>
        <w:numPr>
          <w:ilvl w:val="2"/>
          <w:numId w:val="3"/>
        </w:numPr>
        <w:tabs>
          <w:tab w:val="left" w:pos="993"/>
        </w:tabs>
        <w:ind w:left="102" w:right="107" w:firstLine="283"/>
        <w:jc w:val="both"/>
        <w:rPr>
          <w:sz w:val="24"/>
        </w:rPr>
      </w:pPr>
      <w:r>
        <w:rPr>
          <w:sz w:val="24"/>
        </w:rPr>
        <w:t>Прием заявлений в первый класс школы от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 закрепленной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 1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завершается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30 июня текущего года. Время и дата начала приема заявлений в первый класс лично 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Единый п</w:t>
      </w:r>
      <w:r>
        <w:rPr>
          <w:sz w:val="24"/>
        </w:rPr>
        <w:t>ортал устанавливается в соответствии с графиком приема документов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срока, отклоняются.</w:t>
      </w:r>
    </w:p>
    <w:p w:rsidR="009550AE" w:rsidRDefault="00692B36">
      <w:pPr>
        <w:pStyle w:val="a3"/>
        <w:spacing w:before="1"/>
        <w:ind w:right="105"/>
      </w:pPr>
      <w:r>
        <w:t>Для детей, не проживающих на закрепленной территории, и не пользующихся правом</w:t>
      </w:r>
      <w:r>
        <w:rPr>
          <w:spacing w:val="1"/>
        </w:rPr>
        <w:t xml:space="preserve"> </w:t>
      </w:r>
      <w:r>
        <w:t>п</w:t>
      </w:r>
      <w:r>
        <w:t>реимущественного</w:t>
      </w:r>
      <w:r>
        <w:rPr>
          <w:spacing w:val="44"/>
        </w:rPr>
        <w:t xml:space="preserve"> </w:t>
      </w:r>
      <w:r>
        <w:t>приема</w:t>
      </w:r>
      <w:r>
        <w:rPr>
          <w:spacing w:val="43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Федеральным</w:t>
      </w:r>
      <w:r>
        <w:rPr>
          <w:spacing w:val="43"/>
        </w:rPr>
        <w:t xml:space="preserve"> </w:t>
      </w:r>
      <w:r>
        <w:t>законом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2</w:t>
      </w:r>
      <w:r>
        <w:rPr>
          <w:spacing w:val="44"/>
        </w:rPr>
        <w:t xml:space="preserve"> </w:t>
      </w:r>
      <w:r>
        <w:t>декабря</w:t>
      </w:r>
      <w:r>
        <w:rPr>
          <w:spacing w:val="45"/>
        </w:rPr>
        <w:t xml:space="preserve"> </w:t>
      </w:r>
      <w:r>
        <w:t>2019</w:t>
      </w:r>
      <w:r>
        <w:rPr>
          <w:spacing w:val="-57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411-ФЗ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54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статью</w:t>
      </w:r>
      <w:r>
        <w:rPr>
          <w:spacing w:val="1"/>
        </w:rPr>
        <w:t xml:space="preserve"> </w:t>
      </w:r>
      <w:r>
        <w:t>67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Федерации»»,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свободных</w:t>
      </w:r>
      <w:r>
        <w:rPr>
          <w:spacing w:val="-2"/>
        </w:rPr>
        <w:t xml:space="preserve"> </w:t>
      </w:r>
      <w:r>
        <w:t>мест,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5 сентября</w:t>
      </w:r>
      <w:r>
        <w:rPr>
          <w:spacing w:val="-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года.</w:t>
      </w:r>
    </w:p>
    <w:p w:rsidR="009550AE" w:rsidRDefault="00692B36">
      <w:pPr>
        <w:pStyle w:val="a4"/>
        <w:numPr>
          <w:ilvl w:val="2"/>
          <w:numId w:val="3"/>
        </w:numPr>
        <w:tabs>
          <w:tab w:val="left" w:pos="1036"/>
        </w:tabs>
        <w:ind w:left="102" w:right="109" w:firstLine="283"/>
        <w:jc w:val="both"/>
        <w:rPr>
          <w:sz w:val="24"/>
        </w:rPr>
      </w:pPr>
      <w:r>
        <w:rPr>
          <w:sz w:val="24"/>
        </w:rPr>
        <w:t>При подаче заявления через ЕПГУ приём, регистрация документов 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</w:t>
      </w:r>
      <w:r>
        <w:rPr>
          <w:sz w:val="24"/>
        </w:rPr>
        <w:t>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записью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ЕПГУ.</w:t>
      </w:r>
    </w:p>
    <w:p w:rsidR="009550AE" w:rsidRDefault="00692B36">
      <w:pPr>
        <w:pStyle w:val="a4"/>
        <w:numPr>
          <w:ilvl w:val="2"/>
          <w:numId w:val="3"/>
        </w:numPr>
        <w:tabs>
          <w:tab w:val="left" w:pos="1017"/>
        </w:tabs>
        <w:ind w:left="102" w:right="111" w:firstLine="283"/>
        <w:jc w:val="both"/>
        <w:rPr>
          <w:sz w:val="24"/>
        </w:rPr>
      </w:pPr>
      <w:r>
        <w:rPr>
          <w:sz w:val="24"/>
        </w:rPr>
        <w:t>При подаче заявления через ЕПГУ заявитель в течение 4 рабочих дней 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в школу и подтвердить подлинность представленной на Портале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(предоставить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документов).</w:t>
      </w:r>
    </w:p>
    <w:p w:rsidR="009550AE" w:rsidRDefault="00692B36">
      <w:pPr>
        <w:pStyle w:val="a4"/>
        <w:numPr>
          <w:ilvl w:val="2"/>
          <w:numId w:val="3"/>
        </w:numPr>
        <w:tabs>
          <w:tab w:val="left" w:pos="986"/>
        </w:tabs>
        <w:ind w:left="102" w:right="109" w:firstLine="283"/>
        <w:jc w:val="both"/>
        <w:rPr>
          <w:sz w:val="24"/>
        </w:rPr>
      </w:pPr>
      <w:r>
        <w:rPr>
          <w:sz w:val="24"/>
        </w:rPr>
        <w:t>В случае неявки родителей (законных представителей) в течение 4 рабочих дней с</w:t>
      </w:r>
      <w:r>
        <w:rPr>
          <w:spacing w:val="-57"/>
          <w:sz w:val="24"/>
        </w:rPr>
        <w:t xml:space="preserve"> </w:t>
      </w:r>
      <w:r>
        <w:rPr>
          <w:sz w:val="24"/>
        </w:rPr>
        <w:t>момента подачи заявления через ЕПГУ с оригиналами документ</w:t>
      </w:r>
      <w:r>
        <w:rPr>
          <w:sz w:val="24"/>
        </w:rPr>
        <w:t>ов заявление отклоняется,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делается соответствующая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запись.</w:t>
      </w:r>
    </w:p>
    <w:p w:rsidR="009550AE" w:rsidRDefault="00692B36">
      <w:pPr>
        <w:pStyle w:val="a4"/>
        <w:numPr>
          <w:ilvl w:val="2"/>
          <w:numId w:val="1"/>
        </w:numPr>
        <w:tabs>
          <w:tab w:val="left" w:pos="1156"/>
        </w:tabs>
        <w:ind w:right="112" w:firstLine="2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подлинности информации оригиналами документов в течение 4 рабочих дней с 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отклоняется,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запись.</w:t>
      </w:r>
    </w:p>
    <w:p w:rsidR="009550AE" w:rsidRDefault="00692B36">
      <w:pPr>
        <w:pStyle w:val="a4"/>
        <w:numPr>
          <w:ilvl w:val="2"/>
          <w:numId w:val="1"/>
        </w:numPr>
        <w:tabs>
          <w:tab w:val="left" w:pos="1031"/>
        </w:tabs>
        <w:spacing w:before="1"/>
        <w:ind w:right="104" w:firstLine="283"/>
        <w:jc w:val="both"/>
        <w:rPr>
          <w:sz w:val="24"/>
        </w:rPr>
      </w:pPr>
      <w:r>
        <w:rPr>
          <w:sz w:val="24"/>
        </w:rPr>
        <w:t>Приказ о приеме в школу оформляется директором в течение 5 рабочих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550AE" w:rsidRDefault="00692B36">
      <w:pPr>
        <w:pStyle w:val="a3"/>
        <w:ind w:right="107"/>
      </w:pPr>
      <w:r>
        <w:t>В случае зачисления в школу</w:t>
      </w:r>
      <w:r>
        <w:t xml:space="preserve"> в середине учебного года – в течение 2 рабочих дней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документов заявителя.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806"/>
        </w:tabs>
        <w:ind w:left="805" w:hanging="421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9550AE" w:rsidRDefault="00692B36">
      <w:pPr>
        <w:pStyle w:val="a3"/>
        <w:ind w:right="114"/>
      </w:pPr>
      <w:r>
        <w:t>Конечным результатом предоставления услуги является зачисление ребёнка заявителя</w:t>
      </w:r>
      <w:r>
        <w:rPr>
          <w:spacing w:val="1"/>
        </w:rPr>
        <w:t xml:space="preserve"> </w:t>
      </w:r>
      <w:r>
        <w:t>(заявителя)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 в</w:t>
      </w:r>
      <w:r>
        <w:rPr>
          <w:spacing w:val="-1"/>
        </w:rPr>
        <w:t xml:space="preserve"> </w:t>
      </w:r>
      <w:r>
        <w:t>зачисле</w:t>
      </w:r>
      <w:r>
        <w:t>нии.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926"/>
        </w:tabs>
        <w:ind w:left="925" w:hanging="541"/>
        <w:jc w:val="both"/>
        <w:rPr>
          <w:sz w:val="24"/>
        </w:rPr>
      </w:pPr>
      <w:r>
        <w:rPr>
          <w:sz w:val="24"/>
        </w:rPr>
        <w:t>Услуга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бесплатно.</w:t>
      </w:r>
    </w:p>
    <w:p w:rsidR="009550AE" w:rsidRDefault="009550AE">
      <w:pPr>
        <w:jc w:val="both"/>
        <w:rPr>
          <w:sz w:val="24"/>
        </w:rPr>
        <w:sectPr w:rsidR="009550AE">
          <w:pgSz w:w="11910" w:h="16840"/>
          <w:pgMar w:top="1040" w:right="740" w:bottom="280" w:left="1600" w:header="720" w:footer="720" w:gutter="0"/>
          <w:cols w:space="720"/>
        </w:sectPr>
      </w:pPr>
    </w:p>
    <w:p w:rsidR="009550AE" w:rsidRDefault="00692B36">
      <w:pPr>
        <w:pStyle w:val="a4"/>
        <w:numPr>
          <w:ilvl w:val="1"/>
          <w:numId w:val="3"/>
        </w:numPr>
        <w:tabs>
          <w:tab w:val="left" w:pos="1079"/>
        </w:tabs>
        <w:spacing w:before="66"/>
        <w:ind w:right="112" w:firstLine="283"/>
        <w:jc w:val="both"/>
        <w:rPr>
          <w:sz w:val="24"/>
        </w:rPr>
      </w:pPr>
      <w:r>
        <w:rPr>
          <w:sz w:val="24"/>
        </w:rPr>
        <w:lastRenderedPageBreak/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услуги: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32"/>
        </w:tabs>
        <w:ind w:right="112" w:firstLine="283"/>
        <w:rPr>
          <w:sz w:val="24"/>
        </w:rPr>
      </w:pPr>
      <w:r>
        <w:rPr>
          <w:sz w:val="24"/>
        </w:rPr>
        <w:t>предоставление неполного пакета документов, перечисленных в пункте 1.6.1. 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spacing w:before="1"/>
        <w:ind w:left="524" w:hanging="140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недостоверных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(искажённых)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54"/>
        </w:tabs>
        <w:ind w:right="113" w:firstLine="283"/>
        <w:rPr>
          <w:sz w:val="24"/>
        </w:rPr>
      </w:pPr>
      <w:r>
        <w:rPr>
          <w:sz w:val="24"/>
        </w:rPr>
        <w:t>несоответствие документов требованию приказа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22 января 2014 года № 32 «Об утверждении порядка 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среднего общего образования» в редакции, действующей на момент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926"/>
        </w:tabs>
        <w:ind w:left="925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9550AE" w:rsidRDefault="00692B36">
      <w:pPr>
        <w:pStyle w:val="a4"/>
        <w:numPr>
          <w:ilvl w:val="1"/>
          <w:numId w:val="3"/>
        </w:numPr>
        <w:tabs>
          <w:tab w:val="left" w:pos="950"/>
        </w:tabs>
        <w:ind w:right="114" w:firstLine="283"/>
        <w:jc w:val="both"/>
        <w:rPr>
          <w:sz w:val="24"/>
        </w:rPr>
      </w:pPr>
      <w:r>
        <w:rPr>
          <w:sz w:val="24"/>
        </w:rPr>
        <w:t>Требования к порядку информирования о порядке предоставления и 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:rsidR="009550AE" w:rsidRDefault="00692B36">
      <w:pPr>
        <w:pStyle w:val="a4"/>
        <w:numPr>
          <w:ilvl w:val="2"/>
          <w:numId w:val="3"/>
        </w:numPr>
        <w:tabs>
          <w:tab w:val="left" w:pos="1106"/>
        </w:tabs>
        <w:ind w:left="385" w:right="553" w:firstLine="0"/>
        <w:jc w:val="both"/>
        <w:rPr>
          <w:sz w:val="24"/>
        </w:rPr>
      </w:pPr>
      <w:r>
        <w:rPr>
          <w:sz w:val="24"/>
        </w:rPr>
        <w:t>График работы по обработке заявлений по зачислению в школу через ЕПГУ:</w:t>
      </w:r>
      <w:r>
        <w:rPr>
          <w:spacing w:val="-58"/>
          <w:sz w:val="24"/>
        </w:rPr>
        <w:t xml:space="preserve"> </w:t>
      </w:r>
      <w:r>
        <w:rPr>
          <w:sz w:val="24"/>
        </w:rPr>
        <w:t>понедельник –</w:t>
      </w:r>
      <w:r>
        <w:rPr>
          <w:spacing w:val="-3"/>
          <w:sz w:val="24"/>
        </w:rPr>
        <w:t xml:space="preserve"> </w:t>
      </w:r>
      <w:r>
        <w:rPr>
          <w:sz w:val="24"/>
        </w:rPr>
        <w:t>пятница: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16.30</w:t>
      </w:r>
      <w:r>
        <w:rPr>
          <w:sz w:val="24"/>
        </w:rPr>
        <w:t>;</w:t>
      </w:r>
    </w:p>
    <w:p w:rsidR="009550AE" w:rsidRDefault="00692B36">
      <w:pPr>
        <w:pStyle w:val="a3"/>
        <w:ind w:left="385" w:firstLine="0"/>
      </w:pPr>
      <w:r>
        <w:t>суббота,</w:t>
      </w:r>
      <w:r>
        <w:rPr>
          <w:spacing w:val="-2"/>
        </w:rPr>
        <w:t xml:space="preserve"> </w:t>
      </w:r>
      <w:r>
        <w:t>воскресенье –</w:t>
      </w:r>
      <w:r>
        <w:rPr>
          <w:spacing w:val="-1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дни.</w:t>
      </w:r>
    </w:p>
    <w:p w:rsidR="009550AE" w:rsidRDefault="00692B36">
      <w:pPr>
        <w:pStyle w:val="a3"/>
        <w:ind w:right="119"/>
      </w:pPr>
      <w:r>
        <w:t>В выходные и праздничные дни обработ</w:t>
      </w:r>
      <w:r>
        <w:t>ка заявлений по зачислению в школу через</w:t>
      </w:r>
      <w:r>
        <w:rPr>
          <w:spacing w:val="1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осуществляется.</w:t>
      </w:r>
    </w:p>
    <w:p w:rsidR="009550AE" w:rsidRDefault="00692B36">
      <w:pPr>
        <w:pStyle w:val="2"/>
        <w:numPr>
          <w:ilvl w:val="0"/>
          <w:numId w:val="4"/>
        </w:numPr>
        <w:tabs>
          <w:tab w:val="left" w:pos="690"/>
        </w:tabs>
        <w:spacing w:before="5"/>
        <w:ind w:left="102" w:right="102" w:firstLine="283"/>
        <w:jc w:val="both"/>
      </w:pPr>
      <w:r>
        <w:t>Состав,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телекоммуникационного</w:t>
      </w:r>
      <w:r>
        <w:rPr>
          <w:spacing w:val="-1"/>
        </w:rPr>
        <w:t xml:space="preserve"> </w:t>
      </w:r>
      <w:r>
        <w:t>взаимодействия,</w:t>
      </w:r>
      <w:r>
        <w:rPr>
          <w:spacing w:val="-4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</w:t>
      </w:r>
    </w:p>
    <w:p w:rsidR="009550AE" w:rsidRDefault="00692B36">
      <w:pPr>
        <w:pStyle w:val="a3"/>
        <w:spacing w:line="271" w:lineRule="exact"/>
        <w:ind w:left="385" w:firstLine="0"/>
      </w:pP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процедур: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56"/>
        </w:tabs>
        <w:ind w:right="112" w:firstLine="283"/>
        <w:rPr>
          <w:sz w:val="24"/>
        </w:rPr>
      </w:pPr>
      <w:r>
        <w:rPr>
          <w:sz w:val="24"/>
        </w:rPr>
        <w:t>представление (направление) заявителем заявления и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633"/>
        </w:tabs>
        <w:ind w:right="114" w:firstLine="283"/>
        <w:rPr>
          <w:sz w:val="24"/>
        </w:rPr>
      </w:pPr>
      <w:r>
        <w:rPr>
          <w:sz w:val="24"/>
        </w:rPr>
        <w:t>приём,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(отказе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зачислении);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ind w:left="524" w:hanging="140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решении.</w:t>
      </w:r>
    </w:p>
    <w:p w:rsidR="009550AE" w:rsidRDefault="00692B36">
      <w:pPr>
        <w:pStyle w:val="a4"/>
        <w:numPr>
          <w:ilvl w:val="1"/>
          <w:numId w:val="4"/>
        </w:numPr>
        <w:tabs>
          <w:tab w:val="left" w:pos="854"/>
        </w:tabs>
        <w:ind w:right="114" w:firstLine="283"/>
        <w:jc w:val="both"/>
        <w:rPr>
          <w:sz w:val="24"/>
        </w:rPr>
      </w:pPr>
      <w:r>
        <w:rPr>
          <w:sz w:val="24"/>
        </w:rPr>
        <w:t>Представление (направление) заявителем заявления и документов,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9550AE" w:rsidRDefault="00692B36">
      <w:pPr>
        <w:pStyle w:val="a4"/>
        <w:numPr>
          <w:ilvl w:val="2"/>
          <w:numId w:val="4"/>
        </w:numPr>
        <w:tabs>
          <w:tab w:val="left" w:pos="1000"/>
        </w:tabs>
        <w:ind w:right="104" w:firstLine="283"/>
        <w:jc w:val="both"/>
        <w:rPr>
          <w:sz w:val="24"/>
        </w:rPr>
      </w:pPr>
      <w:r>
        <w:rPr>
          <w:sz w:val="24"/>
        </w:rPr>
        <w:t>Заявление в школу подается лично или через Единый портал. Все заявления (как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поданные лично, так и через портал) выстраиваются </w:t>
      </w:r>
      <w:r>
        <w:rPr>
          <w:sz w:val="24"/>
        </w:rPr>
        <w:t>в одну очередь. Учитывается время и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27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28"/>
          <w:sz w:val="24"/>
        </w:rPr>
        <w:t xml:space="preserve"> </w:t>
      </w:r>
      <w:r>
        <w:rPr>
          <w:sz w:val="24"/>
        </w:rPr>
        <w:t>через</w:t>
      </w:r>
      <w:r>
        <w:rPr>
          <w:spacing w:val="29"/>
          <w:sz w:val="24"/>
        </w:rPr>
        <w:t xml:space="preserve"> </w:t>
      </w:r>
      <w:r>
        <w:rPr>
          <w:sz w:val="24"/>
        </w:rPr>
        <w:t>ЕПГУ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приемную</w:t>
      </w:r>
      <w:r>
        <w:rPr>
          <w:spacing w:val="29"/>
          <w:sz w:val="24"/>
        </w:rPr>
        <w:t xml:space="preserve"> </w:t>
      </w:r>
      <w:r>
        <w:rPr>
          <w:sz w:val="24"/>
        </w:rPr>
        <w:t>директора.</w:t>
      </w:r>
      <w:r>
        <w:rPr>
          <w:spacing w:val="26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28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заявлений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отклоняются.</w:t>
      </w:r>
    </w:p>
    <w:p w:rsidR="009550AE" w:rsidRDefault="00692B36">
      <w:pPr>
        <w:pStyle w:val="a4"/>
        <w:numPr>
          <w:ilvl w:val="2"/>
          <w:numId w:val="4"/>
        </w:numPr>
        <w:tabs>
          <w:tab w:val="left" w:pos="1053"/>
        </w:tabs>
        <w:spacing w:before="1"/>
        <w:ind w:right="107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«Интернет»:</w:t>
      </w:r>
    </w:p>
    <w:p w:rsidR="009550AE" w:rsidRDefault="00692B36">
      <w:pPr>
        <w:pStyle w:val="a4"/>
        <w:numPr>
          <w:ilvl w:val="3"/>
          <w:numId w:val="4"/>
        </w:numPr>
        <w:tabs>
          <w:tab w:val="left" w:pos="1166"/>
        </w:tabs>
        <w:ind w:hanging="781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портал.</w:t>
      </w:r>
    </w:p>
    <w:p w:rsidR="009550AE" w:rsidRDefault="00692B36">
      <w:pPr>
        <w:pStyle w:val="a4"/>
        <w:numPr>
          <w:ilvl w:val="3"/>
          <w:numId w:val="4"/>
        </w:numPr>
        <w:tabs>
          <w:tab w:val="left" w:pos="1166"/>
        </w:tabs>
        <w:ind w:left="102" w:right="106" w:firstLine="283"/>
        <w:jc w:val="both"/>
        <w:rPr>
          <w:sz w:val="24"/>
        </w:rPr>
      </w:pPr>
      <w:r>
        <w:rPr>
          <w:sz w:val="24"/>
        </w:rPr>
        <w:t>Работник школы, выполняющий функцию оператора (далее – оператор) в сроки,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п.1.13.1. приложения 2</w:t>
      </w:r>
      <w:r>
        <w:rPr>
          <w:spacing w:val="-1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от 21.01.2020 г.: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ind w:left="524" w:hanging="140"/>
        <w:rPr>
          <w:sz w:val="24"/>
        </w:rPr>
      </w:pP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ind w:left="524" w:hanging="140"/>
        <w:rPr>
          <w:sz w:val="24"/>
        </w:rPr>
      </w:pPr>
      <w:r>
        <w:rPr>
          <w:sz w:val="24"/>
        </w:rPr>
        <w:t>проверяет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полей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614"/>
        </w:tabs>
        <w:ind w:right="107" w:firstLine="283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и времени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63"/>
        </w:tabs>
        <w:ind w:right="109" w:firstLine="283"/>
        <w:rPr>
          <w:sz w:val="24"/>
        </w:rPr>
      </w:pPr>
      <w:r>
        <w:rPr>
          <w:sz w:val="24"/>
        </w:rPr>
        <w:t>информирует заявителя через ЕПГУ о том, что его документы в электронном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или информирует о наличии оснований для отказа в приёме документов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причин.</w:t>
      </w:r>
    </w:p>
    <w:p w:rsidR="009550AE" w:rsidRDefault="00692B36">
      <w:pPr>
        <w:pStyle w:val="a4"/>
        <w:numPr>
          <w:ilvl w:val="3"/>
          <w:numId w:val="4"/>
        </w:numPr>
        <w:tabs>
          <w:tab w:val="left" w:pos="1230"/>
        </w:tabs>
        <w:spacing w:before="1"/>
        <w:ind w:left="102" w:right="107" w:firstLine="283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9550AE" w:rsidRDefault="00692B36">
      <w:pPr>
        <w:pStyle w:val="a3"/>
        <w:ind w:right="109"/>
      </w:pPr>
      <w:r>
        <w:t>Срок выполнения административной процедуры – в течение 4 рабочих дней с момента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заявления.</w:t>
      </w:r>
    </w:p>
    <w:p w:rsidR="009550AE" w:rsidRDefault="00692B36">
      <w:pPr>
        <w:pStyle w:val="a4"/>
        <w:numPr>
          <w:ilvl w:val="2"/>
          <w:numId w:val="4"/>
        </w:numPr>
        <w:tabs>
          <w:tab w:val="left" w:pos="986"/>
        </w:tabs>
        <w:ind w:left="985" w:hanging="60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портал:</w:t>
      </w:r>
    </w:p>
    <w:p w:rsidR="009550AE" w:rsidRDefault="009550AE">
      <w:pPr>
        <w:jc w:val="both"/>
        <w:rPr>
          <w:sz w:val="24"/>
        </w:rPr>
        <w:sectPr w:rsidR="009550AE">
          <w:pgSz w:w="11910" w:h="16840"/>
          <w:pgMar w:top="1040" w:right="740" w:bottom="280" w:left="1600" w:header="720" w:footer="720" w:gutter="0"/>
          <w:cols w:space="720"/>
        </w:sectPr>
      </w:pPr>
    </w:p>
    <w:p w:rsidR="009550AE" w:rsidRDefault="00692B36">
      <w:pPr>
        <w:pStyle w:val="a4"/>
        <w:numPr>
          <w:ilvl w:val="3"/>
          <w:numId w:val="4"/>
        </w:numPr>
        <w:tabs>
          <w:tab w:val="left" w:pos="1170"/>
        </w:tabs>
        <w:spacing w:before="66"/>
        <w:ind w:left="102" w:right="115" w:firstLine="283"/>
        <w:rPr>
          <w:sz w:val="24"/>
        </w:rPr>
      </w:pPr>
      <w:r>
        <w:rPr>
          <w:sz w:val="24"/>
        </w:rPr>
        <w:lastRenderedPageBreak/>
        <w:t>Заявитель</w:t>
      </w:r>
      <w:r>
        <w:rPr>
          <w:spacing w:val="3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школу,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4"/>
          <w:sz w:val="24"/>
        </w:rPr>
        <w:t xml:space="preserve"> </w:t>
      </w:r>
      <w:r>
        <w:rPr>
          <w:sz w:val="24"/>
        </w:rPr>
        <w:t>подал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портал,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подлинники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3"/>
          <w:sz w:val="24"/>
        </w:rPr>
        <w:t xml:space="preserve"> </w:t>
      </w:r>
      <w:r>
        <w:rPr>
          <w:sz w:val="24"/>
        </w:rPr>
        <w:t>1.6.1.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9550AE" w:rsidRDefault="00692B36">
      <w:pPr>
        <w:pStyle w:val="a4"/>
        <w:numPr>
          <w:ilvl w:val="3"/>
          <w:numId w:val="4"/>
        </w:numPr>
        <w:tabs>
          <w:tab w:val="left" w:pos="1166"/>
        </w:tabs>
        <w:ind w:hanging="781"/>
        <w:rPr>
          <w:sz w:val="24"/>
        </w:rPr>
      </w:pPr>
      <w:r>
        <w:rPr>
          <w:sz w:val="24"/>
        </w:rPr>
        <w:t>Работник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662"/>
        </w:tabs>
        <w:spacing w:before="1"/>
        <w:ind w:right="106" w:firstLine="283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1"/>
          <w:sz w:val="24"/>
        </w:rPr>
        <w:t xml:space="preserve"> </w:t>
      </w:r>
      <w:r>
        <w:rPr>
          <w:sz w:val="24"/>
        </w:rPr>
        <w:t>(проверяет</w:t>
      </w:r>
      <w:r>
        <w:rPr>
          <w:spacing w:val="1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3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личность);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ind w:left="524" w:hanging="140"/>
        <w:jc w:val="left"/>
        <w:rPr>
          <w:sz w:val="24"/>
        </w:rPr>
      </w:pPr>
      <w:r>
        <w:rPr>
          <w:sz w:val="24"/>
        </w:rPr>
        <w:t>сверяет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6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оригиналами;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30"/>
        </w:tabs>
        <w:ind w:right="115" w:firstLine="283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 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1.6.1. Порядка,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удостоверяясь,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что:</w:t>
      </w:r>
    </w:p>
    <w:p w:rsidR="009550AE" w:rsidRDefault="00692B36">
      <w:pPr>
        <w:pStyle w:val="a3"/>
        <w:ind w:left="385" w:firstLine="0"/>
        <w:jc w:val="left"/>
      </w:pPr>
      <w:r>
        <w:t>тексты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написаны</w:t>
      </w:r>
      <w:r>
        <w:rPr>
          <w:spacing w:val="-2"/>
        </w:rPr>
        <w:t xml:space="preserve"> </w:t>
      </w:r>
      <w:r>
        <w:t>разборчиво;</w:t>
      </w:r>
    </w:p>
    <w:p w:rsidR="009550AE" w:rsidRDefault="00692B36">
      <w:pPr>
        <w:pStyle w:val="a3"/>
        <w:jc w:val="left"/>
      </w:pPr>
      <w:r>
        <w:t>фамилия,</w:t>
      </w:r>
      <w:r>
        <w:rPr>
          <w:spacing w:val="40"/>
        </w:rPr>
        <w:t xml:space="preserve"> </w:t>
      </w:r>
      <w:r>
        <w:t>имя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отчество,</w:t>
      </w:r>
      <w:r>
        <w:rPr>
          <w:spacing w:val="41"/>
        </w:rPr>
        <w:t xml:space="preserve"> </w:t>
      </w:r>
      <w:r>
        <w:t>дата</w:t>
      </w:r>
      <w:r>
        <w:rPr>
          <w:spacing w:val="40"/>
        </w:rPr>
        <w:t xml:space="preserve"> </w:t>
      </w:r>
      <w:r>
        <w:t>рождения,</w:t>
      </w:r>
      <w:r>
        <w:rPr>
          <w:spacing w:val="40"/>
        </w:rPr>
        <w:t xml:space="preserve"> </w:t>
      </w:r>
      <w:r>
        <w:t>адрес</w:t>
      </w:r>
      <w:r>
        <w:rPr>
          <w:spacing w:val="40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жительства</w:t>
      </w:r>
      <w:r>
        <w:rPr>
          <w:spacing w:val="40"/>
        </w:rPr>
        <w:t xml:space="preserve"> </w:t>
      </w:r>
      <w:r>
        <w:t>ребёнка</w:t>
      </w:r>
      <w:r>
        <w:rPr>
          <w:spacing w:val="40"/>
        </w:rPr>
        <w:t xml:space="preserve"> </w:t>
      </w:r>
      <w:r>
        <w:t>заявителя</w:t>
      </w:r>
      <w:r>
        <w:rPr>
          <w:spacing w:val="-57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написаны полностью;</w:t>
      </w:r>
    </w:p>
    <w:p w:rsidR="009550AE" w:rsidRDefault="00692B36">
      <w:pPr>
        <w:pStyle w:val="a3"/>
        <w:jc w:val="left"/>
      </w:pPr>
      <w:r>
        <w:t>в</w:t>
      </w:r>
      <w:r>
        <w:rPr>
          <w:spacing w:val="15"/>
        </w:rPr>
        <w:t xml:space="preserve"> </w:t>
      </w:r>
      <w:r>
        <w:t>документах</w:t>
      </w:r>
      <w:r>
        <w:rPr>
          <w:spacing w:val="18"/>
        </w:rPr>
        <w:t xml:space="preserve"> </w:t>
      </w:r>
      <w:r>
        <w:t>нет</w:t>
      </w:r>
      <w:r>
        <w:rPr>
          <w:spacing w:val="16"/>
        </w:rPr>
        <w:t xml:space="preserve"> </w:t>
      </w:r>
      <w:r>
        <w:t>подчисток,</w:t>
      </w:r>
      <w:r>
        <w:rPr>
          <w:spacing w:val="15"/>
        </w:rPr>
        <w:t xml:space="preserve"> </w:t>
      </w:r>
      <w:r>
        <w:t>приписок,</w:t>
      </w:r>
      <w:r>
        <w:rPr>
          <w:spacing w:val="15"/>
        </w:rPr>
        <w:t xml:space="preserve"> </w:t>
      </w:r>
      <w:r>
        <w:t>зачёркнутых</w:t>
      </w:r>
      <w:r>
        <w:rPr>
          <w:spacing w:val="17"/>
        </w:rPr>
        <w:t xml:space="preserve"> </w:t>
      </w:r>
      <w:r>
        <w:t>слов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иных</w:t>
      </w:r>
      <w:r>
        <w:rPr>
          <w:spacing w:val="17"/>
        </w:rPr>
        <w:t xml:space="preserve"> </w:t>
      </w:r>
      <w:r>
        <w:t>неоговоренных</w:t>
      </w:r>
      <w:r>
        <w:rPr>
          <w:spacing w:val="-57"/>
        </w:rPr>
        <w:t xml:space="preserve"> </w:t>
      </w:r>
      <w:r>
        <w:t>исправлений;</w:t>
      </w:r>
    </w:p>
    <w:p w:rsidR="009550AE" w:rsidRDefault="00692B36">
      <w:pPr>
        <w:pStyle w:val="a3"/>
        <w:tabs>
          <w:tab w:val="left" w:pos="4274"/>
          <w:tab w:val="left" w:pos="8000"/>
        </w:tabs>
        <w:ind w:right="113"/>
        <w:jc w:val="left"/>
      </w:pPr>
      <w:r>
        <w:t xml:space="preserve">документы  </w:t>
      </w:r>
      <w:r>
        <w:rPr>
          <w:spacing w:val="16"/>
        </w:rPr>
        <w:t xml:space="preserve"> </w:t>
      </w:r>
      <w:r>
        <w:t xml:space="preserve">не  </w:t>
      </w:r>
      <w:r>
        <w:rPr>
          <w:spacing w:val="16"/>
        </w:rPr>
        <w:t xml:space="preserve"> </w:t>
      </w:r>
      <w:r>
        <w:t xml:space="preserve">имеют  </w:t>
      </w:r>
      <w:r>
        <w:rPr>
          <w:spacing w:val="18"/>
        </w:rPr>
        <w:t xml:space="preserve"> </w:t>
      </w:r>
      <w:r>
        <w:t>серьёзных</w:t>
      </w:r>
      <w:r>
        <w:tab/>
      </w:r>
      <w:proofErr w:type="gramStart"/>
      <w:r>
        <w:t xml:space="preserve">повреждений,  </w:t>
      </w:r>
      <w:r>
        <w:rPr>
          <w:spacing w:val="13"/>
        </w:rPr>
        <w:t xml:space="preserve"> </w:t>
      </w:r>
      <w:proofErr w:type="gramEnd"/>
      <w:r>
        <w:t xml:space="preserve">наличие  </w:t>
      </w:r>
      <w:r>
        <w:rPr>
          <w:spacing w:val="15"/>
        </w:rPr>
        <w:t xml:space="preserve"> </w:t>
      </w:r>
      <w:r>
        <w:t>которых</w:t>
      </w:r>
      <w:r>
        <w:tab/>
        <w:t>не</w:t>
      </w:r>
      <w:r>
        <w:rPr>
          <w:spacing w:val="1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однозначно</w:t>
      </w:r>
      <w:r>
        <w:rPr>
          <w:spacing w:val="-1"/>
        </w:rPr>
        <w:t xml:space="preserve"> </w:t>
      </w:r>
      <w:r>
        <w:t>истолковать их</w:t>
      </w:r>
      <w:r>
        <w:rPr>
          <w:spacing w:val="2"/>
        </w:rPr>
        <w:t xml:space="preserve"> </w:t>
      </w:r>
      <w:r>
        <w:t>содержание.</w:t>
      </w:r>
    </w:p>
    <w:p w:rsidR="009550AE" w:rsidRDefault="00692B36">
      <w:pPr>
        <w:pStyle w:val="a4"/>
        <w:numPr>
          <w:ilvl w:val="3"/>
          <w:numId w:val="4"/>
        </w:numPr>
        <w:tabs>
          <w:tab w:val="left" w:pos="1185"/>
        </w:tabs>
        <w:ind w:left="102" w:right="105" w:firstLine="283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установлении фактов отсутствия оригиналов документов,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электронном виде, объясняет заявителю суть выявленных недостатков в представленных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возвращает их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недостатков.</w:t>
      </w:r>
    </w:p>
    <w:p w:rsidR="009550AE" w:rsidRDefault="00692B36">
      <w:pPr>
        <w:pStyle w:val="a4"/>
        <w:numPr>
          <w:ilvl w:val="3"/>
          <w:numId w:val="4"/>
        </w:numPr>
        <w:tabs>
          <w:tab w:val="left" w:pos="1238"/>
        </w:tabs>
        <w:ind w:left="102" w:right="108" w:firstLine="283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</w:t>
      </w:r>
      <w:r>
        <w:rPr>
          <w:sz w:val="24"/>
        </w:rPr>
        <w:t>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 заявителя в Журнале регистрации и родителям (законным 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вручается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регистрации.</w:t>
      </w:r>
    </w:p>
    <w:p w:rsidR="009550AE" w:rsidRDefault="00692B36">
      <w:pPr>
        <w:pStyle w:val="a4"/>
        <w:numPr>
          <w:ilvl w:val="3"/>
          <w:numId w:val="4"/>
        </w:numPr>
        <w:tabs>
          <w:tab w:val="left" w:pos="1226"/>
        </w:tabs>
        <w:spacing w:before="1"/>
        <w:ind w:left="102" w:right="108" w:firstLine="283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 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документов.</w:t>
      </w:r>
    </w:p>
    <w:p w:rsidR="009550AE" w:rsidRDefault="00692B36">
      <w:pPr>
        <w:pStyle w:val="a3"/>
        <w:ind w:right="107"/>
      </w:pPr>
      <w:r>
        <w:t>Ответственное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приём</w:t>
      </w:r>
      <w:r>
        <w:rPr>
          <w:spacing w:val="1"/>
        </w:rPr>
        <w:t xml:space="preserve"> </w:t>
      </w:r>
      <w:r>
        <w:t>документов.</w:t>
      </w:r>
    </w:p>
    <w:p w:rsidR="009550AE" w:rsidRDefault="00692B36">
      <w:pPr>
        <w:pStyle w:val="a4"/>
        <w:numPr>
          <w:ilvl w:val="1"/>
          <w:numId w:val="4"/>
        </w:numPr>
        <w:tabs>
          <w:tab w:val="left" w:pos="863"/>
        </w:tabs>
        <w:ind w:right="114" w:firstLine="283"/>
        <w:jc w:val="both"/>
        <w:rPr>
          <w:sz w:val="24"/>
        </w:rPr>
      </w:pPr>
      <w:r>
        <w:rPr>
          <w:sz w:val="24"/>
        </w:rPr>
        <w:t>Рассмотрение документов заявителя, принятие решения о зачислении (отказе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зачислении).</w:t>
      </w:r>
    </w:p>
    <w:p w:rsidR="009550AE" w:rsidRDefault="00692B36">
      <w:pPr>
        <w:pStyle w:val="a3"/>
        <w:ind w:right="111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6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заявителя.</w:t>
      </w:r>
    </w:p>
    <w:p w:rsidR="009550AE" w:rsidRDefault="00692B36">
      <w:pPr>
        <w:pStyle w:val="a4"/>
        <w:numPr>
          <w:ilvl w:val="2"/>
          <w:numId w:val="4"/>
        </w:numPr>
        <w:tabs>
          <w:tab w:val="left" w:pos="1074"/>
        </w:tabs>
        <w:ind w:right="103" w:firstLine="283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 о зачислении ребёнка заявителя (заявителя) в состав контингента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19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2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19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подпись руководителю школы.</w:t>
      </w:r>
    </w:p>
    <w:p w:rsidR="009550AE" w:rsidRDefault="00692B36">
      <w:pPr>
        <w:pStyle w:val="a3"/>
        <w:ind w:left="385" w:firstLine="0"/>
      </w:pPr>
      <w:r>
        <w:t>Основания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зачислении: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ind w:left="524" w:hanging="140"/>
        <w:rPr>
          <w:sz w:val="24"/>
        </w:rPr>
      </w:pP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92"/>
        </w:tabs>
        <w:ind w:right="107" w:firstLine="283"/>
        <w:rPr>
          <w:sz w:val="24"/>
        </w:rPr>
      </w:pP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9550AE" w:rsidRDefault="00692B36">
      <w:pPr>
        <w:pStyle w:val="a4"/>
        <w:numPr>
          <w:ilvl w:val="0"/>
          <w:numId w:val="2"/>
        </w:numPr>
        <w:tabs>
          <w:tab w:val="left" w:pos="525"/>
        </w:tabs>
        <w:ind w:left="524" w:hanging="140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</w:t>
      </w:r>
      <w:r>
        <w:rPr>
          <w:sz w:val="24"/>
        </w:rPr>
        <w:t>тивопоказаний.</w:t>
      </w:r>
    </w:p>
    <w:p w:rsidR="009550AE" w:rsidRDefault="00692B36">
      <w:pPr>
        <w:pStyle w:val="a4"/>
        <w:numPr>
          <w:ilvl w:val="2"/>
          <w:numId w:val="4"/>
        </w:numPr>
        <w:tabs>
          <w:tab w:val="left" w:pos="1089"/>
        </w:tabs>
        <w:ind w:right="110" w:firstLine="283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(заявителя) или письмо заявителю об отказе в зачислении, после чего работник 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 за делопроизводство, регистрирует приказ или письмо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9550AE" w:rsidRDefault="00692B36">
      <w:pPr>
        <w:pStyle w:val="a3"/>
        <w:spacing w:before="1"/>
        <w:ind w:right="112"/>
      </w:pPr>
      <w:r>
        <w:t>Результат административной процедуры – приказ о зачислении (письмо об отказе в</w:t>
      </w:r>
      <w:r>
        <w:rPr>
          <w:spacing w:val="1"/>
        </w:rPr>
        <w:t xml:space="preserve"> </w:t>
      </w:r>
      <w:r>
        <w:t>зачислении)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(заявителя)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школу.</w:t>
      </w:r>
    </w:p>
    <w:p w:rsidR="009550AE" w:rsidRDefault="00692B36">
      <w:pPr>
        <w:pStyle w:val="a3"/>
        <w:ind w:right="104"/>
      </w:pPr>
      <w:r>
        <w:t>Срок выполнения административной процедуры – через 5 рабочих дней после приема</w:t>
      </w:r>
      <w:r>
        <w:rPr>
          <w:spacing w:val="1"/>
        </w:rPr>
        <w:t xml:space="preserve"> </w:t>
      </w:r>
      <w:r>
        <w:t>заявления о зачислении. В случае зачисления в середине учебного года – в течение 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 после</w:t>
      </w:r>
      <w:r>
        <w:rPr>
          <w:spacing w:val="-1"/>
        </w:rPr>
        <w:t xml:space="preserve"> </w:t>
      </w:r>
      <w:r>
        <w:t>приёма</w:t>
      </w:r>
      <w:r>
        <w:rPr>
          <w:spacing w:val="-1"/>
        </w:rPr>
        <w:t xml:space="preserve"> </w:t>
      </w:r>
      <w:r>
        <w:t>документов заявителя.</w:t>
      </w:r>
    </w:p>
    <w:p w:rsidR="009550AE" w:rsidRDefault="00692B36">
      <w:pPr>
        <w:pStyle w:val="a4"/>
        <w:numPr>
          <w:ilvl w:val="1"/>
          <w:numId w:val="4"/>
        </w:numPr>
        <w:tabs>
          <w:tab w:val="left" w:pos="806"/>
        </w:tabs>
        <w:ind w:left="805" w:hanging="42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решении.</w:t>
      </w:r>
    </w:p>
    <w:p w:rsidR="009550AE" w:rsidRDefault="00692B36">
      <w:pPr>
        <w:pStyle w:val="a4"/>
        <w:numPr>
          <w:ilvl w:val="2"/>
          <w:numId w:val="4"/>
        </w:numPr>
        <w:tabs>
          <w:tab w:val="left" w:pos="1058"/>
        </w:tabs>
        <w:ind w:right="104" w:firstLine="283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заявлении)</w:t>
      </w:r>
      <w:r>
        <w:rPr>
          <w:spacing w:val="35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7"/>
          <w:sz w:val="24"/>
        </w:rPr>
        <w:t xml:space="preserve"> </w:t>
      </w:r>
      <w:r>
        <w:rPr>
          <w:sz w:val="24"/>
        </w:rPr>
        <w:t>об</w:t>
      </w:r>
      <w:r>
        <w:rPr>
          <w:spacing w:val="3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сайте</w:t>
      </w:r>
      <w:r>
        <w:rPr>
          <w:spacing w:val="36"/>
          <w:sz w:val="24"/>
        </w:rPr>
        <w:t xml:space="preserve"> </w:t>
      </w:r>
      <w:r>
        <w:rPr>
          <w:sz w:val="24"/>
        </w:rPr>
        <w:t>школы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35"/>
          <w:sz w:val="24"/>
        </w:rPr>
        <w:t xml:space="preserve"> </w:t>
      </w:r>
      <w:r>
        <w:rPr>
          <w:sz w:val="24"/>
        </w:rPr>
        <w:t>только</w:t>
      </w:r>
    </w:p>
    <w:p w:rsidR="009550AE" w:rsidRDefault="009550AE">
      <w:pPr>
        <w:jc w:val="both"/>
        <w:rPr>
          <w:sz w:val="24"/>
        </w:rPr>
        <w:sectPr w:rsidR="009550AE">
          <w:pgSz w:w="11910" w:h="16840"/>
          <w:pgMar w:top="1040" w:right="740" w:bottom="280" w:left="1600" w:header="720" w:footer="720" w:gutter="0"/>
          <w:cols w:space="720"/>
        </w:sectPr>
      </w:pPr>
    </w:p>
    <w:p w:rsidR="009550AE" w:rsidRDefault="00692B36">
      <w:pPr>
        <w:pStyle w:val="a3"/>
        <w:spacing w:before="66"/>
        <w:ind w:right="113" w:firstLine="0"/>
      </w:pPr>
      <w:r>
        <w:lastRenderedPageBreak/>
        <w:t>порядкового номера заявления или размещения приказа о зачислении на информационном</w:t>
      </w:r>
      <w:r>
        <w:rPr>
          <w:spacing w:val="-57"/>
        </w:rPr>
        <w:t xml:space="preserve"> </w:t>
      </w:r>
      <w:r>
        <w:t>стенде школы в день их издания и информации на сайте школы о выходных параметрах</w:t>
      </w:r>
      <w:r>
        <w:rPr>
          <w:spacing w:val="1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зачислении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перечислением</w:t>
      </w:r>
      <w:r>
        <w:rPr>
          <w:spacing w:val="-3"/>
        </w:rPr>
        <w:t xml:space="preserve"> </w:t>
      </w:r>
      <w:r>
        <w:t>порядковых</w:t>
      </w:r>
      <w:r>
        <w:rPr>
          <w:spacing w:val="1"/>
        </w:rPr>
        <w:t xml:space="preserve"> </w:t>
      </w:r>
      <w:r>
        <w:t>номеров удовлетворенных</w:t>
      </w:r>
      <w:r>
        <w:rPr>
          <w:spacing w:val="-3"/>
        </w:rPr>
        <w:t xml:space="preserve"> </w:t>
      </w:r>
      <w:r>
        <w:t>заявлений.</w:t>
      </w:r>
    </w:p>
    <w:p w:rsidR="009550AE" w:rsidRDefault="00692B36">
      <w:pPr>
        <w:pStyle w:val="a4"/>
        <w:numPr>
          <w:ilvl w:val="2"/>
          <w:numId w:val="4"/>
        </w:numPr>
        <w:tabs>
          <w:tab w:val="left" w:pos="1029"/>
        </w:tabs>
        <w:spacing w:before="1"/>
        <w:ind w:left="1028" w:hanging="644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8"/>
          <w:sz w:val="24"/>
        </w:rPr>
        <w:t xml:space="preserve"> </w:t>
      </w:r>
      <w:r>
        <w:rPr>
          <w:sz w:val="24"/>
        </w:rPr>
        <w:t>заявителей,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подавших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39"/>
          <w:sz w:val="24"/>
        </w:rPr>
        <w:t xml:space="preserve"> </w:t>
      </w:r>
      <w:r>
        <w:rPr>
          <w:sz w:val="24"/>
        </w:rPr>
        <w:t>через</w:t>
      </w:r>
    </w:p>
    <w:p w:rsidR="009550AE" w:rsidRDefault="00692B36">
      <w:pPr>
        <w:pStyle w:val="a3"/>
        <w:ind w:right="119" w:firstLine="0"/>
      </w:pP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hyperlink r:id="rId5">
        <w:r>
          <w:t xml:space="preserve">http://www.gosuslugi.ru, </w:t>
        </w:r>
      </w:hyperlink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портале.</w:t>
      </w:r>
    </w:p>
    <w:p w:rsidR="009550AE" w:rsidRDefault="00692B36">
      <w:pPr>
        <w:pStyle w:val="a3"/>
        <w:ind w:right="112"/>
      </w:pPr>
      <w:r>
        <w:t>Результат административной процедуры – информирование заявителей о рез</w:t>
      </w:r>
      <w:r>
        <w:t>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услуги.</w:t>
      </w:r>
    </w:p>
    <w:p w:rsidR="009550AE" w:rsidRDefault="00692B36">
      <w:pPr>
        <w:pStyle w:val="a3"/>
        <w:ind w:right="105"/>
      </w:pPr>
      <w:r>
        <w:t>Срок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зачислении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зачислении.</w:t>
      </w:r>
    </w:p>
    <w:sectPr w:rsidR="009550A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E3CB2"/>
    <w:multiLevelType w:val="multilevel"/>
    <w:tmpl w:val="CB84FEC4"/>
    <w:lvl w:ilvl="0">
      <w:start w:val="1"/>
      <w:numFmt w:val="decimal"/>
      <w:lvlText w:val="%1."/>
      <w:lvlJc w:val="left"/>
      <w:pPr>
        <w:ind w:left="403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5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21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780"/>
      </w:pPr>
      <w:rPr>
        <w:rFonts w:hint="default"/>
        <w:lang w:val="ru-RU" w:eastAsia="en-US" w:bidi="ar-SA"/>
      </w:rPr>
    </w:lvl>
  </w:abstractNum>
  <w:abstractNum w:abstractNumId="1" w15:restartNumberingAfterBreak="0">
    <w:nsid w:val="53A95050"/>
    <w:multiLevelType w:val="multilevel"/>
    <w:tmpl w:val="4290DCD6"/>
    <w:lvl w:ilvl="0">
      <w:start w:val="1"/>
      <w:numFmt w:val="decimal"/>
      <w:lvlText w:val="%1"/>
      <w:lvlJc w:val="left"/>
      <w:pPr>
        <w:ind w:left="102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5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5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9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19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56640F38"/>
    <w:multiLevelType w:val="hybridMultilevel"/>
    <w:tmpl w:val="001A3364"/>
    <w:lvl w:ilvl="0" w:tplc="CC5C811C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901412">
      <w:numFmt w:val="bullet"/>
      <w:lvlText w:val="•"/>
      <w:lvlJc w:val="left"/>
      <w:pPr>
        <w:ind w:left="1046" w:hanging="204"/>
      </w:pPr>
      <w:rPr>
        <w:rFonts w:hint="default"/>
        <w:lang w:val="ru-RU" w:eastAsia="en-US" w:bidi="ar-SA"/>
      </w:rPr>
    </w:lvl>
    <w:lvl w:ilvl="2" w:tplc="59A0B232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3" w:tplc="B9F23312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 w:tplc="A644323E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 w:tplc="F7DA25FC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 w:tplc="78361504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 w:tplc="BB0AFBEC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 w:tplc="36D63424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abstractNum w:abstractNumId="3" w15:restartNumberingAfterBreak="0">
    <w:nsid w:val="68F37E7C"/>
    <w:multiLevelType w:val="multilevel"/>
    <w:tmpl w:val="86F87080"/>
    <w:lvl w:ilvl="0">
      <w:start w:val="1"/>
      <w:numFmt w:val="decimal"/>
      <w:lvlText w:val="%1"/>
      <w:lvlJc w:val="left"/>
      <w:pPr>
        <w:ind w:left="102" w:hanging="77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2" w:hanging="77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2" w:hanging="7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7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AE"/>
    <w:rsid w:val="00692B36"/>
    <w:rsid w:val="0095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8E48D-08B9-4EE7-AB69-49EF14E3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 w:hanging="24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28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28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Марина</cp:lastModifiedBy>
  <cp:revision>2</cp:revision>
  <dcterms:created xsi:type="dcterms:W3CDTF">2022-03-16T12:22:00Z</dcterms:created>
  <dcterms:modified xsi:type="dcterms:W3CDTF">2022-03-16T12:22:00Z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