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6" w:rsidRDefault="006F29A6" w:rsidP="006F29A6">
      <w:pPr>
        <w:tabs>
          <w:tab w:val="left" w:pos="-993"/>
        </w:tabs>
        <w:ind w:left="-708" w:right="-1" w:hanging="426"/>
        <w:jc w:val="both"/>
        <w:rPr>
          <w:rStyle w:val="4"/>
          <w:rFonts w:eastAsia="Arial Unicode MS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1290" cy="8953821"/>
            <wp:effectExtent l="19050" t="0" r="3810" b="0"/>
            <wp:docPr id="1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895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A6" w:rsidRDefault="006F29A6" w:rsidP="00E07FF2">
      <w:pPr>
        <w:tabs>
          <w:tab w:val="left" w:pos="0"/>
        </w:tabs>
        <w:ind w:right="200"/>
        <w:jc w:val="both"/>
        <w:rPr>
          <w:rStyle w:val="4"/>
          <w:rFonts w:eastAsia="Arial Unicode MS"/>
          <w:b/>
          <w:bCs/>
          <w:sz w:val="28"/>
          <w:szCs w:val="28"/>
        </w:rPr>
      </w:pPr>
    </w:p>
    <w:p w:rsidR="00E07FF2" w:rsidRPr="00E3270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lastRenderedPageBreak/>
        <w:tab/>
        <w:t xml:space="preserve">Профориентация в личностном смысле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длительный и </w:t>
      </w:r>
      <w:proofErr w:type="gramStart"/>
      <w:r w:rsidRPr="00E32705">
        <w:rPr>
          <w:rStyle w:val="40"/>
          <w:rFonts w:eastAsia="Arial Unicode MS"/>
          <w:sz w:val="28"/>
          <w:szCs w:val="28"/>
        </w:rPr>
        <w:t>в достаточной степени необратимый</w:t>
      </w:r>
      <w:proofErr w:type="gramEnd"/>
      <w:r w:rsidRPr="00E32705">
        <w:rPr>
          <w:rStyle w:val="40"/>
          <w:rFonts w:eastAsia="Arial Unicode MS"/>
          <w:sz w:val="28"/>
          <w:szCs w:val="28"/>
        </w:rPr>
        <w:t xml:space="preserve"> социальный процесс освоения личностью той или иной профессии.</w:t>
      </w:r>
    </w:p>
    <w:p w:rsidR="00E07FF2" w:rsidRPr="00E32705" w:rsidRDefault="00E07FF2" w:rsidP="00E07FF2">
      <w:pPr>
        <w:tabs>
          <w:tab w:val="left" w:pos="0"/>
          <w:tab w:val="left" w:pos="726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b/>
          <w:bCs/>
          <w:sz w:val="28"/>
          <w:szCs w:val="28"/>
        </w:rPr>
        <w:tab/>
        <w:t xml:space="preserve">Профессиональная ориентация в школе </w:t>
      </w:r>
      <w:r w:rsidR="005D418B" w:rsidRPr="00E32705">
        <w:rPr>
          <w:rStyle w:val="4"/>
          <w:rFonts w:eastAsia="Arial Unicode MS"/>
          <w:b/>
          <w:bCs/>
          <w:sz w:val="28"/>
          <w:szCs w:val="28"/>
        </w:rPr>
        <w:t>–</w:t>
      </w:r>
      <w:r w:rsidRPr="00E32705">
        <w:rPr>
          <w:rStyle w:val="40"/>
          <w:rFonts w:eastAsia="Arial Unicode MS"/>
          <w:sz w:val="28"/>
          <w:szCs w:val="28"/>
        </w:rPr>
        <w:t xml:space="preserve"> это система учебно-воспитательной работы, направленной на усвоение </w:t>
      </w:r>
      <w:r w:rsidRPr="00E32705">
        <w:rPr>
          <w:rFonts w:ascii="Times New Roman" w:hAnsi="Times New Roman" w:cs="Times New Roman"/>
          <w:sz w:val="28"/>
          <w:szCs w:val="28"/>
        </w:rPr>
        <w:t>обучающимися</w:t>
      </w:r>
      <w:r w:rsidRPr="00E32705">
        <w:rPr>
          <w:rStyle w:val="40"/>
          <w:rFonts w:eastAsia="Arial Unicode MS"/>
          <w:sz w:val="28"/>
          <w:szCs w:val="28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07FF2" w:rsidRPr="009536D5" w:rsidRDefault="00E07FF2" w:rsidP="00E07FF2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</w:r>
      <w:r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1.5. В школе профориентационная </w:t>
      </w:r>
      <w:r w:rsidR="00B76B65" w:rsidRPr="009536D5">
        <w:rPr>
          <w:rFonts w:ascii="Times New Roman" w:hAnsi="Times New Roman" w:cs="Times New Roman"/>
          <w:color w:val="auto"/>
          <w:sz w:val="28"/>
          <w:szCs w:val="28"/>
        </w:rPr>
        <w:t>работа  проводится заместителем</w:t>
      </w:r>
      <w:r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по УВР</w:t>
      </w:r>
      <w:r w:rsidR="00B76B65"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36D5"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ответственным за </w:t>
      </w:r>
      <w:proofErr w:type="spellStart"/>
      <w:r w:rsidR="009536D5" w:rsidRPr="009536D5">
        <w:rPr>
          <w:rFonts w:ascii="Times New Roman" w:hAnsi="Times New Roman" w:cs="Times New Roman"/>
          <w:color w:val="auto"/>
          <w:sz w:val="28"/>
          <w:szCs w:val="28"/>
        </w:rPr>
        <w:t>профориентационную</w:t>
      </w:r>
      <w:proofErr w:type="spellEnd"/>
      <w:r w:rsidR="009536D5"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 работу, </w:t>
      </w:r>
      <w:r w:rsidR="00B76B65" w:rsidRPr="009536D5">
        <w:rPr>
          <w:rFonts w:ascii="Times New Roman" w:hAnsi="Times New Roman" w:cs="Times New Roman"/>
          <w:color w:val="auto"/>
          <w:sz w:val="28"/>
          <w:szCs w:val="28"/>
        </w:rPr>
        <w:t>классными руководителями</w:t>
      </w:r>
      <w:r w:rsidRPr="009536D5">
        <w:rPr>
          <w:rFonts w:ascii="Times New Roman" w:hAnsi="Times New Roman" w:cs="Times New Roman"/>
          <w:color w:val="auto"/>
          <w:sz w:val="28"/>
          <w:szCs w:val="28"/>
        </w:rPr>
        <w:t>, учителями-предметниками.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>1.6. Основные  цели профориентационной работы в школе: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sz w:val="28"/>
          <w:szCs w:val="28"/>
        </w:rPr>
      </w:pPr>
      <w:r w:rsidRPr="00E32705">
        <w:rPr>
          <w:b/>
          <w:sz w:val="28"/>
          <w:szCs w:val="28"/>
        </w:rPr>
        <w:tab/>
      </w:r>
      <w:r w:rsidRPr="00E32705">
        <w:rPr>
          <w:b/>
          <w:sz w:val="28"/>
          <w:szCs w:val="28"/>
        </w:rPr>
        <w:tab/>
        <w:t xml:space="preserve">- </w:t>
      </w:r>
      <w:r w:rsidRPr="00E32705">
        <w:rPr>
          <w:sz w:val="28"/>
          <w:szCs w:val="28"/>
        </w:rPr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развитие способностей к профессиональной адаптации в современных социально-экономических условиях;</w:t>
      </w:r>
    </w:p>
    <w:p w:rsidR="00E07FF2" w:rsidRPr="00E32705" w:rsidRDefault="00E07FF2" w:rsidP="00E07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05">
        <w:rPr>
          <w:sz w:val="28"/>
          <w:szCs w:val="28"/>
        </w:rPr>
        <w:tab/>
        <w:t>- повышение  уровня психологической компетенции обучающихся за счет вооружения их соответствующими знаниями и умениями, расширение границ самовосприятия, побуждение потребности в самосовершенствовании.</w:t>
      </w:r>
    </w:p>
    <w:p w:rsidR="00E07FF2" w:rsidRPr="001F6ABD" w:rsidRDefault="00E07FF2" w:rsidP="00E07FF2">
      <w:pPr>
        <w:jc w:val="both"/>
        <w:rPr>
          <w:rStyle w:val="5"/>
          <w:rFonts w:eastAsia="Arial Unicode MS"/>
          <w:b/>
          <w:sz w:val="28"/>
          <w:szCs w:val="28"/>
        </w:rPr>
      </w:pPr>
      <w:r w:rsidRPr="00E32705">
        <w:rPr>
          <w:rStyle w:val="5"/>
          <w:rFonts w:eastAsia="Arial Unicode MS"/>
          <w:b/>
          <w:sz w:val="28"/>
          <w:szCs w:val="28"/>
        </w:rPr>
        <w:tab/>
      </w:r>
      <w:r w:rsidRPr="001F6ABD">
        <w:rPr>
          <w:rStyle w:val="5"/>
          <w:rFonts w:eastAsia="Arial Unicode MS"/>
          <w:b/>
          <w:sz w:val="28"/>
          <w:szCs w:val="28"/>
        </w:rPr>
        <w:t>1.7. Основные задачи профориентационной работы в школе: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ab/>
        <w:t xml:space="preserve">- </w:t>
      </w:r>
      <w:r w:rsidRPr="00E32705">
        <w:rPr>
          <w:rFonts w:ascii="Times New Roman" w:hAnsi="Times New Roman" w:cs="Times New Roman"/>
          <w:sz w:val="28"/>
          <w:szCs w:val="28"/>
        </w:rPr>
        <w:t>обеспечить профориентационную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системную, квалифицированную и комплексную профориентационную работу;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привлечь обучающихся во внеучебное время к различным видам творчества;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</w:p>
    <w:p w:rsidR="00E07FF2" w:rsidRDefault="00E07FF2" w:rsidP="00B76B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</w:r>
    </w:p>
    <w:p w:rsidR="00B76B65" w:rsidRDefault="00B76B65" w:rsidP="00B76B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6B65" w:rsidRDefault="00B76B65" w:rsidP="00B76B6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6B65" w:rsidRPr="00B76B65" w:rsidRDefault="00B76B65" w:rsidP="00B76B65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FF2" w:rsidRPr="00E32705" w:rsidRDefault="00B76B65" w:rsidP="00E07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1.7</w:t>
      </w:r>
      <w:r w:rsidR="00E07FF2" w:rsidRPr="00E32705">
        <w:rPr>
          <w:rFonts w:ascii="Times New Roman" w:hAnsi="Times New Roman" w:cs="Times New Roman"/>
          <w:b/>
          <w:sz w:val="28"/>
          <w:szCs w:val="28"/>
        </w:rPr>
        <w:t>. Основные методы профессиональной ориентации:</w:t>
      </w:r>
    </w:p>
    <w:p w:rsidR="00E07FF2" w:rsidRPr="00E32705" w:rsidRDefault="00E07FF2" w:rsidP="00E07FF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</w:p>
    <w:p w:rsidR="00E07FF2" w:rsidRPr="00E32705" w:rsidRDefault="00E07FF2" w:rsidP="00E07F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- различные педагогические методы.</w:t>
      </w:r>
    </w:p>
    <w:p w:rsidR="00E07FF2" w:rsidRPr="00E32705" w:rsidRDefault="00E07FF2" w:rsidP="00E07F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FD59E5" w:rsidRDefault="00E07FF2" w:rsidP="00E07FF2">
      <w:pPr>
        <w:ind w:left="284" w:hanging="284"/>
        <w:jc w:val="center"/>
        <w:rPr>
          <w:rStyle w:val="5"/>
          <w:rFonts w:eastAsia="Arial Unicode MS"/>
          <w:b/>
          <w:sz w:val="28"/>
          <w:szCs w:val="28"/>
        </w:rPr>
      </w:pPr>
      <w:r w:rsidRPr="00E32705">
        <w:rPr>
          <w:rStyle w:val="5"/>
          <w:rFonts w:eastAsia="Arial Unicode MS"/>
          <w:sz w:val="28"/>
          <w:szCs w:val="28"/>
        </w:rPr>
        <w:t xml:space="preserve">2.  </w:t>
      </w:r>
      <w:r w:rsidRPr="00FD59E5">
        <w:rPr>
          <w:rStyle w:val="5"/>
          <w:rFonts w:eastAsia="Arial Unicode MS"/>
          <w:b/>
          <w:sz w:val="28"/>
          <w:szCs w:val="28"/>
        </w:rPr>
        <w:t>Направления профориентационной работы</w:t>
      </w:r>
    </w:p>
    <w:p w:rsidR="00E07FF2" w:rsidRPr="00FD59E5" w:rsidRDefault="00E07FF2" w:rsidP="00E07FF2">
      <w:pPr>
        <w:ind w:left="284" w:hanging="284"/>
        <w:jc w:val="both"/>
        <w:rPr>
          <w:rStyle w:val="5"/>
          <w:rFonts w:eastAsia="Arial Unicode MS"/>
          <w:b/>
          <w:sz w:val="28"/>
          <w:szCs w:val="28"/>
        </w:rPr>
      </w:pPr>
    </w:p>
    <w:p w:rsidR="00E07FF2" w:rsidRPr="00FD59E5" w:rsidRDefault="00E07FF2" w:rsidP="00E07FF2">
      <w:pPr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05">
        <w:rPr>
          <w:rStyle w:val="5"/>
          <w:rFonts w:eastAsia="Arial Unicode MS"/>
          <w:i/>
          <w:sz w:val="28"/>
          <w:szCs w:val="28"/>
        </w:rPr>
        <w:t xml:space="preserve"> </w:t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E32705">
        <w:rPr>
          <w:rStyle w:val="5"/>
          <w:rFonts w:eastAsia="Arial Unicode MS"/>
          <w:b/>
          <w:i/>
          <w:sz w:val="28"/>
          <w:szCs w:val="28"/>
        </w:rPr>
        <w:tab/>
      </w:r>
      <w:r w:rsidRPr="00FD59E5">
        <w:rPr>
          <w:rStyle w:val="5"/>
          <w:rFonts w:eastAsia="Arial Unicode MS"/>
          <w:b/>
          <w:i/>
          <w:sz w:val="28"/>
          <w:szCs w:val="28"/>
        </w:rPr>
        <w:t xml:space="preserve">2.1. </w:t>
      </w:r>
      <w:r w:rsidRPr="00FD59E5">
        <w:rPr>
          <w:rStyle w:val="5"/>
          <w:rFonts w:eastAsia="Arial Unicode MS"/>
          <w:b/>
          <w:sz w:val="28"/>
          <w:szCs w:val="28"/>
        </w:rPr>
        <w:t xml:space="preserve"> </w:t>
      </w:r>
      <w:r w:rsidRPr="00FD59E5">
        <w:rPr>
          <w:rStyle w:val="5"/>
          <w:rFonts w:eastAsia="Arial Unicode MS"/>
          <w:b/>
          <w:i/>
          <w:sz w:val="28"/>
          <w:szCs w:val="28"/>
        </w:rPr>
        <w:t>Основными направлениями профориентационной работы в школе являются: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2.1. Профессиональная информация.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2.2. Профессиональное воспитание.</w:t>
      </w:r>
    </w:p>
    <w:p w:rsidR="00E07FF2" w:rsidRPr="00E32705" w:rsidRDefault="00E07FF2" w:rsidP="00E07FF2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>2.3. Профессиональная консультация.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2.2. Профессиональная информация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07FF2" w:rsidRPr="00E32705" w:rsidRDefault="00E07FF2" w:rsidP="00E07FF2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2.3. Профессиональное воспитание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07FF2" w:rsidRPr="00E32705" w:rsidRDefault="00E07FF2" w:rsidP="00E07FF2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7"/>
          <w:rFonts w:eastAsia="Arial Unicode MS"/>
          <w:sz w:val="28"/>
          <w:szCs w:val="28"/>
        </w:rPr>
        <w:tab/>
        <w:t>2.4. Профессиональное консультирование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изучение личности обучающегося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E07FF2" w:rsidRPr="00E32705" w:rsidRDefault="00E07FF2" w:rsidP="00E07FF2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539"/>
        </w:tabs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Принципы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539"/>
        </w:tabs>
        <w:ind w:left="567" w:right="80"/>
        <w:jc w:val="both"/>
        <w:rPr>
          <w:rStyle w:val="70"/>
          <w:rFonts w:eastAsia="Arial Unicode MS"/>
          <w:sz w:val="28"/>
          <w:szCs w:val="28"/>
        </w:rPr>
      </w:pP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3.1.</w:t>
      </w:r>
      <w:r w:rsidRPr="00E32705">
        <w:rPr>
          <w:rStyle w:val="4"/>
          <w:rFonts w:eastAsia="Arial Unicode MS"/>
          <w:sz w:val="28"/>
          <w:szCs w:val="28"/>
        </w:rPr>
        <w:t xml:space="preserve"> Систематичность и преемственность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- профориентационная работа не ограничивается работой только со старшеклассниками. Эта работа ведется с первого по выпускной класс.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Style w:val="4"/>
          <w:rFonts w:eastAsia="Arial Unicode MS"/>
          <w:sz w:val="28"/>
          <w:szCs w:val="28"/>
        </w:rPr>
        <w:tab/>
      </w:r>
      <w:r w:rsidRPr="00E32705">
        <w:rPr>
          <w:rStyle w:val="4"/>
          <w:rFonts w:eastAsia="Arial Unicode MS"/>
          <w:i w:val="0"/>
          <w:sz w:val="28"/>
          <w:szCs w:val="28"/>
        </w:rPr>
        <w:t>3.2.</w:t>
      </w:r>
      <w:r w:rsidRPr="00E32705">
        <w:rPr>
          <w:rStyle w:val="4"/>
          <w:rFonts w:eastAsia="Arial Unicode MS"/>
          <w:sz w:val="28"/>
          <w:szCs w:val="28"/>
        </w:rPr>
        <w:t xml:space="preserve"> Дифференцированный и индивидуальный подход к </w:t>
      </w:r>
      <w:r w:rsidRPr="00E32705">
        <w:rPr>
          <w:rFonts w:ascii="Times New Roman" w:hAnsi="Times New Roman" w:cs="Times New Roman"/>
          <w:sz w:val="28"/>
          <w:szCs w:val="28"/>
        </w:rPr>
        <w:t>обучающимся в</w:t>
      </w:r>
      <w:r w:rsidRPr="00E32705">
        <w:rPr>
          <w:rStyle w:val="4"/>
          <w:rFonts w:eastAsia="Arial Unicode MS"/>
          <w:sz w:val="28"/>
          <w:szCs w:val="28"/>
        </w:rPr>
        <w:t xml:space="preserve">. </w:t>
      </w:r>
      <w:r w:rsidRPr="00E32705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3.3. Оптимальное</w:t>
      </w:r>
      <w:r w:rsidRPr="00E32705">
        <w:rPr>
          <w:rStyle w:val="4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E32705">
        <w:rPr>
          <w:rFonts w:ascii="Times New Roman" w:hAnsi="Times New Roman" w:cs="Times New Roman"/>
          <w:sz w:val="28"/>
          <w:szCs w:val="28"/>
        </w:rPr>
        <w:t>профориентационной работы с обучающимися и их родителями (законными представителями).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E32705">
        <w:rPr>
          <w:rStyle w:val="4"/>
          <w:rFonts w:eastAsia="Arial Unicode MS"/>
          <w:sz w:val="28"/>
          <w:szCs w:val="28"/>
        </w:rPr>
        <w:t>Взаимосвязь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07FF2" w:rsidRPr="00E32705" w:rsidRDefault="00E07FF2" w:rsidP="00E07FF2">
      <w:pPr>
        <w:pStyle w:val="a4"/>
        <w:ind w:left="0" w:right="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E32705">
        <w:rPr>
          <w:rStyle w:val="4"/>
          <w:rFonts w:eastAsia="Arial Unicode MS"/>
          <w:sz w:val="28"/>
          <w:szCs w:val="28"/>
        </w:rPr>
        <w:t>Связь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E32705">
        <w:rPr>
          <w:rStyle w:val="4"/>
          <w:rFonts w:eastAsia="Arial Unicode MS"/>
          <w:sz w:val="28"/>
          <w:szCs w:val="28"/>
        </w:rPr>
        <w:t xml:space="preserve"> с жизнью</w:t>
      </w:r>
      <w:r w:rsidRPr="00E32705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E07FF2" w:rsidRPr="00E32705" w:rsidRDefault="00E07FF2" w:rsidP="00E07FF2">
      <w:pPr>
        <w:keepNext/>
        <w:keepLines/>
        <w:ind w:hanging="567"/>
        <w:jc w:val="both"/>
        <w:rPr>
          <w:rStyle w:val="41"/>
          <w:rFonts w:eastAsia="Arial Unicode MS"/>
          <w:sz w:val="28"/>
          <w:szCs w:val="28"/>
        </w:rPr>
      </w:pPr>
      <w:bookmarkStart w:id="0" w:name="bookmark3"/>
    </w:p>
    <w:bookmarkEnd w:id="0"/>
    <w:p w:rsidR="00E07FF2" w:rsidRPr="00E32705" w:rsidRDefault="00E07FF2" w:rsidP="00E07FF2">
      <w:pPr>
        <w:pStyle w:val="a4"/>
        <w:numPr>
          <w:ilvl w:val="0"/>
          <w:numId w:val="1"/>
        </w:numPr>
        <w:tabs>
          <w:tab w:val="left" w:pos="426"/>
        </w:tabs>
        <w:ind w:left="0" w:right="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>Реализация  профориентационной работы в школе</w:t>
      </w:r>
    </w:p>
    <w:p w:rsidR="00E07FF2" w:rsidRPr="00E32705" w:rsidRDefault="00E07FF2" w:rsidP="00E07FF2">
      <w:pPr>
        <w:pStyle w:val="a4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FF2" w:rsidRPr="00E3270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4.1. Профориентационная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bookmarkStart w:id="1" w:name="bookmark4"/>
      <w:bookmarkEnd w:id="1"/>
      <w:r w:rsidRPr="00E32705">
        <w:rPr>
          <w:rFonts w:ascii="Times New Roman" w:hAnsi="Times New Roman" w:cs="Times New Roman"/>
          <w:b/>
          <w:sz w:val="28"/>
          <w:szCs w:val="28"/>
        </w:rPr>
        <w:t>структуру деятельности</w:t>
      </w:r>
      <w:r w:rsidRPr="00E32705">
        <w:rPr>
          <w:rFonts w:ascii="Times New Roman" w:hAnsi="Times New Roman" w:cs="Times New Roman"/>
          <w:sz w:val="28"/>
          <w:szCs w:val="28"/>
        </w:rPr>
        <w:t xml:space="preserve"> педагогического коллектива:</w:t>
      </w:r>
    </w:p>
    <w:p w:rsidR="00E07FF2" w:rsidRPr="009536D5" w:rsidRDefault="00E07FF2" w:rsidP="00E07FF2">
      <w:pPr>
        <w:pStyle w:val="a4"/>
        <w:keepNext/>
        <w:keepLines/>
        <w:tabs>
          <w:tab w:val="left" w:pos="709"/>
          <w:tab w:val="left" w:pos="3480"/>
        </w:tabs>
        <w:autoSpaceDE w:val="0"/>
        <w:autoSpaceDN w:val="0"/>
        <w:adjustRightInd w:val="0"/>
        <w:ind w:left="0" w:right="1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6D5">
        <w:rPr>
          <w:rFonts w:ascii="Times New Roman" w:hAnsi="Times New Roman" w:cs="Times New Roman"/>
          <w:bCs/>
          <w:color w:val="auto"/>
          <w:sz w:val="28"/>
          <w:szCs w:val="28"/>
        </w:rPr>
        <w:t>4.2.</w:t>
      </w:r>
      <w:r w:rsidRPr="009536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Координаторы деятельности</w:t>
      </w:r>
      <w:r w:rsidRPr="009536D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D418B" w:rsidRPr="009536D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F2CA6"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</w:t>
      </w:r>
      <w:r w:rsidR="009536D5"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школы по УВР</w:t>
      </w:r>
      <w:r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36D5"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ответственный за </w:t>
      </w:r>
      <w:proofErr w:type="spellStart"/>
      <w:r w:rsidR="009536D5" w:rsidRPr="009536D5">
        <w:rPr>
          <w:rFonts w:ascii="Times New Roman" w:hAnsi="Times New Roman" w:cs="Times New Roman"/>
          <w:color w:val="auto"/>
          <w:sz w:val="28"/>
          <w:szCs w:val="28"/>
        </w:rPr>
        <w:t>профориентационную</w:t>
      </w:r>
      <w:proofErr w:type="spellEnd"/>
      <w:r w:rsidR="009536D5" w:rsidRPr="009536D5">
        <w:rPr>
          <w:rFonts w:ascii="Times New Roman" w:hAnsi="Times New Roman" w:cs="Times New Roman"/>
          <w:color w:val="auto"/>
          <w:sz w:val="28"/>
          <w:szCs w:val="28"/>
        </w:rPr>
        <w:t xml:space="preserve"> работу в учреждении, </w:t>
      </w:r>
      <w:r w:rsidRPr="009536D5">
        <w:rPr>
          <w:rFonts w:ascii="Times New Roman" w:hAnsi="Times New Roman" w:cs="Times New Roman"/>
          <w:color w:val="auto"/>
          <w:sz w:val="28"/>
          <w:szCs w:val="28"/>
        </w:rPr>
        <w:t>в функции которых входит организация профориентационной работы в школе: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поддержание связей школы с социальными партнерами, влияющими на самоопределение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планирование работы педагогического коллектива по формированию готовности </w:t>
      </w:r>
      <w:proofErr w:type="gramStart"/>
      <w:r w:rsidRPr="00E32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2705">
        <w:rPr>
          <w:rFonts w:ascii="Times New Roman" w:hAnsi="Times New Roman" w:cs="Times New Roman"/>
          <w:sz w:val="28"/>
          <w:szCs w:val="28"/>
        </w:rPr>
        <w:t xml:space="preserve"> к профильному и профессиональному  самоопределению в соответствии с концепцией и образовательной программой школы;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организация участия одаренных детей в предметных олимпиадах разного уровня;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своевременного повышения компетентности классных руководителей, учителей начальной школы, учителей-предметников, школьного педагога-психолога, заведующей библиотекой в области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деятельности классных руководителей, учителей-предметников, школьного педагога-психолога, социального педагога, заведующей библиотекой по проблеме профильного обучения и профессионального самоопределения обучающихся;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контроль уровня развития разнообразных форм предпрофильной подготовки обучающихся (кружки, факультативы, исследовательские проекты и т.п.);</w:t>
      </w:r>
    </w:p>
    <w:p w:rsidR="007F3231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b/>
          <w:sz w:val="28"/>
          <w:szCs w:val="28"/>
        </w:rPr>
        <w:tab/>
      </w:r>
      <w:r w:rsidRPr="00E32705">
        <w:rPr>
          <w:rFonts w:ascii="Times New Roman" w:hAnsi="Times New Roman" w:cs="Times New Roman"/>
          <w:sz w:val="28"/>
          <w:szCs w:val="28"/>
        </w:rPr>
        <w:t xml:space="preserve">4.3.  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E32705">
        <w:rPr>
          <w:rFonts w:ascii="Times New Roman" w:hAnsi="Times New Roman" w:cs="Times New Roman"/>
          <w:sz w:val="28"/>
          <w:szCs w:val="28"/>
        </w:rPr>
        <w:t>, опираясь на образовательную программу и план воспитательной работы школы, составляет план педагогической поддержки самоопределения обучающихся конкретного класса. В плане следует отражать разнообразные формы, методы, средства, активизирующие познавательную, творческую активность школьников:</w:t>
      </w:r>
    </w:p>
    <w:p w:rsidR="007F3231" w:rsidRPr="0031054F" w:rsidRDefault="007F3231" w:rsidP="007F323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-составляет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 xml:space="preserve">  </w:t>
      </w:r>
      <w:r w:rsidR="007F32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2705">
        <w:rPr>
          <w:rFonts w:ascii="Times New Roman" w:hAnsi="Times New Roman" w:cs="Times New Roman"/>
          <w:sz w:val="28"/>
          <w:szCs w:val="28"/>
        </w:rPr>
        <w:t xml:space="preserve">- организует индивидуальные и групповые профориентационные беседы, диспуты, конференции;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ведет психолого-педагогическое наблюдение склонностей обучающихся: данные наблюдения, анкет, тестов фиксируются в индивидуальной карте ученика (портфолио);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портфолио;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посещение обучающимися Дней открытых дверей в средних профессиональных учебных заведениях;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тематические и комплексные экскурсии обучающихся на предприятия;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536D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E32705">
        <w:rPr>
          <w:rFonts w:ascii="Times New Roman" w:hAnsi="Times New Roman" w:cs="Times New Roman"/>
          <w:sz w:val="28"/>
          <w:szCs w:val="28"/>
        </w:rPr>
        <w:t xml:space="preserve">анкетирования обучающихся и их родителей (законных представителей) по проблеме самоопределения;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 xml:space="preserve">- организует встречи обучающихся с выпускниками школы - студентами ВУЗов и обучающихся средних профессиональных учебных заведений; </w:t>
      </w:r>
    </w:p>
    <w:p w:rsidR="007F3231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2705">
        <w:rPr>
          <w:rFonts w:ascii="Times New Roman" w:hAnsi="Times New Roman" w:cs="Times New Roman"/>
          <w:sz w:val="28"/>
          <w:szCs w:val="28"/>
        </w:rPr>
        <w:tab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705">
        <w:rPr>
          <w:rFonts w:ascii="Times New Roman" w:hAnsi="Times New Roman" w:cs="Times New Roman"/>
          <w:bCs/>
          <w:sz w:val="28"/>
          <w:szCs w:val="28"/>
        </w:rPr>
        <w:t>4.4.</w:t>
      </w:r>
      <w:r w:rsidRPr="00E32705">
        <w:rPr>
          <w:rFonts w:ascii="Times New Roman" w:hAnsi="Times New Roman" w:cs="Times New Roman"/>
          <w:b/>
          <w:bCs/>
          <w:sz w:val="28"/>
          <w:szCs w:val="28"/>
        </w:rPr>
        <w:t xml:space="preserve">  Учителя - предметники</w:t>
      </w:r>
      <w:r w:rsidRPr="00E32705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 ведут работу в следующих направлениях: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показывают обучающимся роль труда в жизни человека;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привлекают обучающихся к выполнению трудовых дел;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организуют тематические ознакомительные экскурсии обучающихся в учреждения и предприятия;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вовлекают обучающихся в различные виды учебно-познавательной деятельности (трудовой, игровой, исследовательской);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знакомят обучающихся с миром профессий;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 xml:space="preserve">- обеспечивают профориентационную направленность уроков, формируют у обучающихся </w:t>
      </w:r>
      <w:proofErr w:type="spellStart"/>
      <w:r w:rsidRPr="00E32705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Pr="00E32705">
        <w:rPr>
          <w:rFonts w:ascii="Times New Roman" w:hAnsi="Times New Roman" w:cs="Times New Roman"/>
          <w:bCs/>
          <w:sz w:val="28"/>
          <w:szCs w:val="28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E07FF2" w:rsidRPr="00E32705" w:rsidRDefault="00E07FF2" w:rsidP="00E07FF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5">
        <w:rPr>
          <w:rFonts w:ascii="Times New Roman" w:hAnsi="Times New Roman" w:cs="Times New Roman"/>
          <w:bCs/>
          <w:sz w:val="28"/>
          <w:szCs w:val="28"/>
        </w:rPr>
        <w:tab/>
        <w:t>- проводят наблюдения с целью выявления склонностей и способностей обучающихся.</w:t>
      </w:r>
    </w:p>
    <w:p w:rsidR="00E07FF2" w:rsidRPr="0063675F" w:rsidRDefault="00E07FF2" w:rsidP="006367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Style w:val="42"/>
          <w:rFonts w:eastAsia="Arial Unicode MS"/>
          <w:bCs/>
          <w:sz w:val="28"/>
          <w:szCs w:val="28"/>
        </w:rPr>
      </w:pPr>
      <w:r w:rsidRPr="00E3270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7FF2" w:rsidRPr="00E32705" w:rsidRDefault="00E07FF2" w:rsidP="00E07FF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5. Организация профориентационной работы в школе</w:t>
      </w:r>
    </w:p>
    <w:p w:rsidR="00E07FF2" w:rsidRPr="00E32705" w:rsidRDefault="00E07FF2" w:rsidP="00E07FF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5.1. Профориентационная работа в школе реализуется в соответствии с утвержденным директором школы планом.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5.2. С учетом психологических и возрастных особенностей школьников выделены следующие этапы и содержание профориентационной работы в школе: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5.2.1.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1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4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5.2.2.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5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7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E07FF2" w:rsidRPr="00E32705" w:rsidRDefault="00E07FF2" w:rsidP="00E07FF2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Pr="00E3270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5.2.3.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8</w:t>
      </w:r>
      <w:r w:rsidR="005D418B"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–</w:t>
      </w:r>
      <w:r w:rsidRPr="00E3270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9 классы: </w:t>
      </w:r>
      <w:r w:rsidRPr="00E327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уточнение образовательного запроса в ходе факультативных занятий и предпрофильных курсов; групповое и индивидуальное консультирование с целью оказания помощи в выборе профиля обучения. </w:t>
      </w:r>
    </w:p>
    <w:p w:rsidR="00A025D6" w:rsidRPr="00E32705" w:rsidRDefault="006F29A6">
      <w:pPr>
        <w:rPr>
          <w:rFonts w:ascii="Times New Roman" w:hAnsi="Times New Roman" w:cs="Times New Roman"/>
          <w:sz w:val="28"/>
          <w:szCs w:val="28"/>
        </w:rPr>
      </w:pPr>
    </w:p>
    <w:sectPr w:rsidR="00A025D6" w:rsidRPr="00E32705" w:rsidSect="0082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7F29"/>
    <w:rsid w:val="00014C5C"/>
    <w:rsid w:val="001F6ABD"/>
    <w:rsid w:val="00304F6D"/>
    <w:rsid w:val="003B4885"/>
    <w:rsid w:val="00403DFD"/>
    <w:rsid w:val="0047764C"/>
    <w:rsid w:val="0049593B"/>
    <w:rsid w:val="005D418B"/>
    <w:rsid w:val="00636754"/>
    <w:rsid w:val="0063675F"/>
    <w:rsid w:val="006F29A6"/>
    <w:rsid w:val="00733CF0"/>
    <w:rsid w:val="007F3231"/>
    <w:rsid w:val="00821015"/>
    <w:rsid w:val="00860412"/>
    <w:rsid w:val="009536D5"/>
    <w:rsid w:val="009901DE"/>
    <w:rsid w:val="00A37F29"/>
    <w:rsid w:val="00A970D5"/>
    <w:rsid w:val="00B76B65"/>
    <w:rsid w:val="00CF2CA6"/>
    <w:rsid w:val="00E07FF2"/>
    <w:rsid w:val="00E32705"/>
    <w:rsid w:val="00E535EC"/>
    <w:rsid w:val="00EA1624"/>
    <w:rsid w:val="00F26FA0"/>
    <w:rsid w:val="00FD59E5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7FF2"/>
    <w:pPr>
      <w:ind w:left="720"/>
      <w:contextualSpacing/>
    </w:pPr>
  </w:style>
  <w:style w:type="character" w:customStyle="1" w:styleId="32">
    <w:name w:val="Заголовок №3 (2)_"/>
    <w:basedOn w:val="a0"/>
    <w:link w:val="32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E07FF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semiHidden/>
    <w:locked/>
    <w:rsid w:val="00E07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07FF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semiHidden/>
    <w:locked/>
    <w:rsid w:val="00E0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E07FF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David">
    <w:name w:val="Колонтитул + David"/>
    <w:aliases w:val="5,5 pt"/>
    <w:basedOn w:val="a5"/>
    <w:rsid w:val="00E07FF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rsid w:val="00E07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5"/>
    <w:rsid w:val="00E07FF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 + Полужирный"/>
    <w:aliases w:val="Не курсив,Интервал 0 pt"/>
    <w:basedOn w:val="a0"/>
    <w:rsid w:val="00E07F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40">
    <w:name w:val="Основной текст (4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5">
    <w:name w:val="Основной текст (5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">
    <w:name w:val="Основной текст (7) + Полужирный"/>
    <w:aliases w:val="Курсив"/>
    <w:basedOn w:val="a0"/>
    <w:rsid w:val="00E07FF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41">
    <w:name w:val="Заголовок №4 + Не полужирный"/>
    <w:basedOn w:val="a0"/>
    <w:rsid w:val="00E07F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2">
    <w:name w:val="Заголовок №4"/>
    <w:basedOn w:val="a0"/>
    <w:rsid w:val="00E07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F2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9A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User</cp:lastModifiedBy>
  <cp:revision>21</cp:revision>
  <dcterms:created xsi:type="dcterms:W3CDTF">2017-11-23T13:46:00Z</dcterms:created>
  <dcterms:modified xsi:type="dcterms:W3CDTF">2021-10-07T07:18:00Z</dcterms:modified>
</cp:coreProperties>
</file>