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08" w:rsidRDefault="00D44408" w:rsidP="00D44408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44408" w:rsidRPr="005B69D7" w:rsidRDefault="00D44408" w:rsidP="00D4440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5B69D7">
        <w:rPr>
          <w:rFonts w:ascii="Times New Roman" w:hAnsi="Times New Roman" w:cs="Times New Roman"/>
          <w:sz w:val="24"/>
          <w:szCs w:val="24"/>
        </w:rPr>
        <w:t xml:space="preserve"> к приказу директора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от 18.04.2018 г. № 33</w:t>
      </w:r>
      <w:r w:rsidRPr="005B69D7">
        <w:rPr>
          <w:rFonts w:ascii="Times New Roman" w:hAnsi="Times New Roman" w:cs="Times New Roman"/>
          <w:sz w:val="24"/>
          <w:szCs w:val="24"/>
        </w:rPr>
        <w:t xml:space="preserve"> «Об утверждении  перечня оценки коррупционных рисков  и должностей, связанных с коррупционными рисками»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27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 xml:space="preserve">1.1. Оценка коррупционных рисков является важнейшим элементом </w:t>
      </w:r>
      <w:proofErr w:type="spellStart"/>
      <w:r w:rsidRPr="00A312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</w:t>
      </w:r>
      <w:r w:rsidRPr="00A3127B">
        <w:rPr>
          <w:rFonts w:ascii="Times New Roman" w:hAnsi="Times New Roman" w:cs="Times New Roman"/>
          <w:sz w:val="24"/>
          <w:szCs w:val="24"/>
        </w:rPr>
        <w:t>(далее - Учреждение), позволяющая обеспечить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 xml:space="preserve">реализуемых </w:t>
      </w:r>
      <w:proofErr w:type="spellStart"/>
      <w:r w:rsidRPr="00A3127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3127B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рационально использовать ресурсы, направляемые на проведение работы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коррупции в Учреждении.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1.2. Целью оценки коррупционных рисков является определение конкретных процессов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видов деятельности Учреждения, при реализации которых наиболее высока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совершения работниками Учреждения коррупционных правонарушений, как в целях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личной выгоды, так и в целях получения выгоды Учреждением.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27B">
        <w:rPr>
          <w:rFonts w:ascii="Times New Roman" w:hAnsi="Times New Roman" w:cs="Times New Roman"/>
          <w:b/>
          <w:bCs/>
          <w:sz w:val="24"/>
          <w:szCs w:val="24"/>
        </w:rPr>
        <w:t>2. Порядок оценки коррупционных рисков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2.1. Оценка коррупционных рисков проводится на регулярной основе, ежегодно, в I квартале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текущего календарного года.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2.2. Порядок проведения оценки коррупционных рисков: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2.2.1. деятельность Учреждения представляется в виде отдельных процессов, в каждом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которых выделяются составные элементы (</w:t>
      </w:r>
      <w:proofErr w:type="spellStart"/>
      <w:r w:rsidRPr="00A3127B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A3127B">
        <w:rPr>
          <w:rFonts w:ascii="Times New Roman" w:hAnsi="Times New Roman" w:cs="Times New Roman"/>
          <w:sz w:val="24"/>
          <w:szCs w:val="24"/>
        </w:rPr>
        <w:t>);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2.2.2. выделяются «критические точки» для каждого процесса и определяются те элементы,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при реализации которых наиболее вероятно возникновение коррупционных правонарушений;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 xml:space="preserve">2.2.3. для каждого </w:t>
      </w:r>
      <w:proofErr w:type="spellStart"/>
      <w:r w:rsidRPr="00A3127B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A3127B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составить описание возможных коррупционных правонарушений, включающее: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или его отдельными работниками при совершении «коррупционного правонарушения»;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- должности в Учреждении, которые являются «ключевыми» для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коррупционного правонарушения - участие каких должностных лиц Учреждения необходимо,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чтобы совершение коррупционного правонарушения стало возможным;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2.3. На основании проведенного анализа подготовить «карту коррупционных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Учреждения» - сводное описание «критических точек» и возможных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2.4. Разработать комплекс мер по устранению или минимизации коррупционных рисков.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27B">
        <w:rPr>
          <w:rFonts w:ascii="Times New Roman" w:hAnsi="Times New Roman" w:cs="Times New Roman"/>
          <w:b/>
          <w:bCs/>
          <w:sz w:val="24"/>
          <w:szCs w:val="24"/>
        </w:rPr>
        <w:t>3. Карта коррупционных рисков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3.1. В Карте коррупционных рисков (далее - Карта) представлены зоны повышенного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коррупционного риска (коррупционно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127B">
        <w:rPr>
          <w:rFonts w:ascii="Times New Roman" w:hAnsi="Times New Roman" w:cs="Times New Roman"/>
          <w:sz w:val="24"/>
          <w:szCs w:val="24"/>
        </w:rPr>
        <w:t>опасные полномочия), считающиеся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предрасполагающими к возникновению возможных коррупционных правонарушений.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3.2. В Карте указан перечень должностей, связанных с определенной зоной повышенного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коррупционного риска (коррупционно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127B">
        <w:rPr>
          <w:rFonts w:ascii="Times New Roman" w:hAnsi="Times New Roman" w:cs="Times New Roman"/>
          <w:sz w:val="24"/>
          <w:szCs w:val="24"/>
        </w:rPr>
        <w:t>опасными полномочиями).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3.3. В Карте представлены типовые ситуации, характеризующие выгоды или преимущества,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которые могут быть получены отдельными работниками при совершении «коррупционного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правонарушения»</w:t>
      </w:r>
    </w:p>
    <w:p w:rsidR="00D44408" w:rsidRPr="00A3127B" w:rsidRDefault="00D44408" w:rsidP="00D4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7B">
        <w:rPr>
          <w:rFonts w:ascii="Times New Roman" w:hAnsi="Times New Roman" w:cs="Times New Roman"/>
          <w:sz w:val="24"/>
          <w:szCs w:val="24"/>
        </w:rPr>
        <w:t>3.4. По каждой зоне повышенного коррупционного риска (коррупционно-опасных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7B">
        <w:rPr>
          <w:rFonts w:ascii="Times New Roman" w:hAnsi="Times New Roman" w:cs="Times New Roman"/>
          <w:sz w:val="24"/>
          <w:szCs w:val="24"/>
        </w:rPr>
        <w:t>полномочий) предложены меры по устранению или минимизации ко</w:t>
      </w:r>
      <w:r>
        <w:rPr>
          <w:rFonts w:ascii="Times New Roman" w:hAnsi="Times New Roman" w:cs="Times New Roman"/>
          <w:sz w:val="24"/>
          <w:szCs w:val="24"/>
        </w:rPr>
        <w:t>ррупционно-опасных функций: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2835"/>
        <w:gridCol w:w="2517"/>
      </w:tblGrid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повышенного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коррупционного риска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(коррупционно-опасные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полномочия)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устранению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-использование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служебных полномочий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решении личных вопросов,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связанных с удовлетворением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материальных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должностного лица либо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 склонении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правонарушения, о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Работа со служебной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информацией,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-использование в личных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групповых интересах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выполнении служебных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обязанностей, если такая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информация 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официальному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мер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 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Принятие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-предоставление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преимуществ (протекционизм,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семейственность)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мер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 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поставку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выполнение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4408" w:rsidRPr="005555C6" w:rsidRDefault="00D44408" w:rsidP="00D4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835" w:type="dxa"/>
          </w:tcPr>
          <w:p w:rsidR="00D44408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отказ от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мониторинга цен на товары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редоставление заведомо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ложных сведений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мониторинга цен на товары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размещение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поставку товаров и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услуг из ограниченного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поставщиков именно в 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организации,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отдела продаж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является его родственник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контролю деятельности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559" w:type="dxa"/>
          </w:tcPr>
          <w:p w:rsidR="00D44408" w:rsidRPr="005555C6" w:rsidRDefault="00D44408" w:rsidP="00D4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-несвоевременная 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на регистрационный 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имущества;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-умышленно досрочное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списание 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средств и расходных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материалов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регистрационного учёта;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-отсутствие регулярного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контроля наличия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сохранности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контролю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4408" w:rsidRPr="005555C6" w:rsidRDefault="00D44408" w:rsidP="00D4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решений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коллегиальных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(педагогический совет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нужд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408" w:rsidRPr="005555C6" w:rsidRDefault="00D44408" w:rsidP="00D4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 совершение сделок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нарушением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порядка и требований закона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личных интересах;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необоснованных преимуще</w:t>
            </w:r>
            <w:proofErr w:type="gramStart"/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я отдельных лиц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контролю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заведующего хозяйством.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совершении сделки.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документов, справок,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-искажение, сокрытие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предоставление заведомо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ложных сведений в отчётных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документах, справках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гражданам, являющихся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существенным элементом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контролю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документы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Взаимоотношения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вышестоящими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должностными лицами,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органах власти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органах и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уполномоченные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-дарение подарков и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не служебных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вышестоящим должностным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лицам, 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символических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внимания, протокольных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Разъяснение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 склонении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правонарушения, о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4408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-требование от физических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предоставление которой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предусмотрено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-нарушение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обращений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 склонении 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правонарушения, о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-оплата рабочего времени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полном объёме в случае,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сотрудник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отсутствовал на рабочем месте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дисциплиной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правильностью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табеля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 качество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директора.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 неправомерность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установления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стимулирующего характера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Работа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рассмотрению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установлению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стимулирующего характера для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учреждения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служебных записок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администрации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председателей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4408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-необъективная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работников, завышение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результативности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директора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Аттестация учащихся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835" w:type="dxa"/>
          </w:tcPr>
          <w:p w:rsidR="00D44408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-необъективность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выставлении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завышение оценочных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для искусственного поддержания видимости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успеваемости;</w:t>
            </w:r>
          </w:p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-завышение оценочных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за вознаграждение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оказание услуг со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промежуточной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</w:p>
        </w:tc>
      </w:tr>
      <w:tr w:rsidR="00D44408" w:rsidRPr="005555C6" w:rsidTr="00744080">
        <w:tc>
          <w:tcPr>
            <w:tcW w:w="2660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Незаконное взимание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дств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  <w:tc>
          <w:tcPr>
            <w:tcW w:w="2835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- сбор денежных сре</w:t>
            </w:r>
            <w:proofErr w:type="gramStart"/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обучающихся для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</w:p>
        </w:tc>
        <w:tc>
          <w:tcPr>
            <w:tcW w:w="2517" w:type="dxa"/>
          </w:tcPr>
          <w:p w:rsidR="00D44408" w:rsidRPr="005555C6" w:rsidRDefault="00D44408" w:rsidP="0074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анкетирования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представителей).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месте ящика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жалоб и обращений</w:t>
            </w: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4408" w:rsidRDefault="00D44408" w:rsidP="00D4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08" w:rsidRPr="000B0CD1" w:rsidRDefault="00D44408" w:rsidP="00D4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D1">
        <w:rPr>
          <w:rFonts w:ascii="Times New Roman" w:hAnsi="Times New Roman" w:cs="Times New Roman"/>
          <w:sz w:val="24"/>
          <w:szCs w:val="24"/>
        </w:rPr>
        <w:t>3.5. Перечень должностей, замещение которых связано с коррупционными рисками в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ОШ:</w:t>
      </w:r>
    </w:p>
    <w:p w:rsidR="00D44408" w:rsidRPr="000B0CD1" w:rsidRDefault="00D44408" w:rsidP="00D4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D1">
        <w:rPr>
          <w:rFonts w:ascii="Times New Roman" w:hAnsi="Times New Roman" w:cs="Times New Roman"/>
          <w:sz w:val="24"/>
          <w:szCs w:val="24"/>
        </w:rPr>
        <w:t>1) директор;</w:t>
      </w:r>
    </w:p>
    <w:p w:rsidR="00D44408" w:rsidRPr="000B0CD1" w:rsidRDefault="00D44408" w:rsidP="00D4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D1">
        <w:rPr>
          <w:rFonts w:ascii="Times New Roman" w:hAnsi="Times New Roman" w:cs="Times New Roman"/>
          <w:sz w:val="24"/>
          <w:szCs w:val="24"/>
        </w:rPr>
        <w:t>2) заместители директора;</w:t>
      </w:r>
    </w:p>
    <w:p w:rsidR="00D44408" w:rsidRPr="000B0CD1" w:rsidRDefault="00D44408" w:rsidP="00D4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D1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Pr="000B0CD1">
        <w:rPr>
          <w:rFonts w:ascii="Times New Roman" w:hAnsi="Times New Roman" w:cs="Times New Roman"/>
          <w:sz w:val="24"/>
          <w:szCs w:val="24"/>
        </w:rPr>
        <w:t>;</w:t>
      </w:r>
    </w:p>
    <w:p w:rsidR="00D44408" w:rsidRDefault="00D44408" w:rsidP="00D4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B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0B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хозяйством.</w:t>
      </w:r>
    </w:p>
    <w:p w:rsidR="00DA3395" w:rsidRDefault="00BA4E04"/>
    <w:sectPr w:rsidR="00DA3395" w:rsidSect="0033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4408"/>
    <w:rsid w:val="0034622F"/>
    <w:rsid w:val="004A4965"/>
    <w:rsid w:val="00984712"/>
    <w:rsid w:val="009A2D9D"/>
    <w:rsid w:val="00BA4E04"/>
    <w:rsid w:val="00D4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2019-05-24T14:38:00Z</dcterms:created>
  <dcterms:modified xsi:type="dcterms:W3CDTF">2019-05-24T14:38:00Z</dcterms:modified>
</cp:coreProperties>
</file>