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1D" w:rsidRPr="00F14D48" w:rsidRDefault="00D3631D" w:rsidP="00D36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D4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КРЕМЕНЕВСКАЯ ОСНОВНАЯ ШКОЛА</w:t>
      </w:r>
      <w:r w:rsidRPr="00F14D48">
        <w:rPr>
          <w:rFonts w:ascii="Times New Roman" w:hAnsi="Times New Roman"/>
          <w:sz w:val="28"/>
          <w:szCs w:val="28"/>
        </w:rPr>
        <w:br/>
        <w:t>ПОШЕХОНСКОГО РАЙОНА ЯРОСЛАВСКОЙ ОБЛАСТИ</w:t>
      </w:r>
    </w:p>
    <w:p w:rsidR="00D3631D" w:rsidRPr="00F14D48" w:rsidRDefault="00D3631D" w:rsidP="00D36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31D" w:rsidRPr="00F14D48" w:rsidRDefault="00D3631D" w:rsidP="00D36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D48">
        <w:rPr>
          <w:rFonts w:ascii="Times New Roman" w:hAnsi="Times New Roman"/>
          <w:sz w:val="28"/>
          <w:szCs w:val="28"/>
        </w:rPr>
        <w:t>ПРИКАЗ</w:t>
      </w:r>
    </w:p>
    <w:p w:rsidR="00D3631D" w:rsidRPr="00F14D48" w:rsidRDefault="00D3631D" w:rsidP="00D36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31D" w:rsidRDefault="00D3631D" w:rsidP="00D3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</w:t>
      </w:r>
      <w:r w:rsidRPr="00F14D48">
        <w:rPr>
          <w:rFonts w:ascii="Times New Roman" w:hAnsi="Times New Roman"/>
          <w:sz w:val="28"/>
          <w:szCs w:val="28"/>
        </w:rPr>
        <w:t xml:space="preserve">.2020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75</w:t>
      </w:r>
    </w:p>
    <w:p w:rsidR="00D3631D" w:rsidRPr="0084274A" w:rsidRDefault="00D3631D" w:rsidP="00D363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87"/>
        <w:gridCol w:w="2355"/>
      </w:tblGrid>
      <w:tr w:rsidR="00D3631D" w:rsidRPr="0083543C" w:rsidTr="00BC6F0B">
        <w:trPr>
          <w:trHeight w:val="466"/>
          <w:jc w:val="center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D3631D" w:rsidRPr="001F2ED7" w:rsidRDefault="00D3631D" w:rsidP="00BC6F0B">
            <w:pPr>
              <w:rPr>
                <w:rFonts w:ascii="Times New Roman" w:hAnsi="Times New Roman"/>
                <w:sz w:val="24"/>
                <w:szCs w:val="24"/>
              </w:rPr>
            </w:pPr>
            <w:r w:rsidRPr="001F2ED7">
              <w:rPr>
                <w:rFonts w:ascii="Times New Roman" w:hAnsi="Times New Roman"/>
                <w:sz w:val="24"/>
                <w:szCs w:val="24"/>
              </w:rPr>
              <w:t xml:space="preserve">«Об организации образовательного процесса </w:t>
            </w:r>
            <w:bookmarkStart w:id="0" w:name="_GoBack"/>
            <w:bookmarkEnd w:id="0"/>
            <w:r w:rsidRPr="001F2ED7">
              <w:rPr>
                <w:rFonts w:ascii="Times New Roman" w:hAnsi="Times New Roman"/>
                <w:sz w:val="24"/>
                <w:szCs w:val="24"/>
              </w:rPr>
              <w:t>в МБОУ</w:t>
            </w:r>
            <w:r w:rsidRPr="001F2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ED7">
              <w:rPr>
                <w:rFonts w:ascii="Times New Roman" w:hAnsi="Times New Roman"/>
                <w:sz w:val="24"/>
                <w:szCs w:val="24"/>
              </w:rPr>
              <w:t>Кременевской</w:t>
            </w:r>
            <w:proofErr w:type="spellEnd"/>
            <w:r w:rsidRPr="001F2ED7">
              <w:rPr>
                <w:rFonts w:ascii="Times New Roman" w:hAnsi="Times New Roman"/>
                <w:sz w:val="24"/>
                <w:szCs w:val="24"/>
              </w:rPr>
              <w:t xml:space="preserve"> ОШ в 2020-2021 учебном году </w:t>
            </w:r>
            <w:r>
              <w:rPr>
                <w:rFonts w:ascii="Times New Roman" w:hAnsi="Times New Roman"/>
                <w:sz w:val="24"/>
                <w:szCs w:val="24"/>
              </w:rPr>
              <w:t>и о мерах по предотвращению</w:t>
            </w:r>
            <w:r w:rsidRPr="001F2ED7">
              <w:rPr>
                <w:rFonts w:ascii="Times New Roman" w:hAnsi="Times New Roman"/>
                <w:sz w:val="24"/>
                <w:szCs w:val="24"/>
              </w:rPr>
              <w:t xml:space="preserve"> распространения новой </w:t>
            </w:r>
            <w:proofErr w:type="spellStart"/>
            <w:r w:rsidRPr="001F2ED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1F2ED7">
              <w:rPr>
                <w:rFonts w:ascii="Times New Roman" w:hAnsi="Times New Roman"/>
                <w:sz w:val="24"/>
                <w:szCs w:val="24"/>
              </w:rPr>
              <w:t xml:space="preserve"> инфекции (по требованиям СП 3.1/2.4.3598–20)»</w:t>
            </w:r>
          </w:p>
          <w:p w:rsidR="00D3631D" w:rsidRPr="0083543C" w:rsidRDefault="00D3631D" w:rsidP="00BC6F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D3631D" w:rsidRPr="0083543C" w:rsidRDefault="00D3631D" w:rsidP="00BC6F0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D3631D" w:rsidRPr="0083543C" w:rsidRDefault="00D3631D" w:rsidP="00D3631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D3631D" w:rsidRPr="005F6A0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 xml:space="preserve"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письмом Министерства просвещения Российской Федерации от 12.08.2020 ГД-1192/03</w:t>
      </w:r>
    </w:p>
    <w:p w:rsidR="00D3631D" w:rsidRDefault="00D3631D" w:rsidP="00D3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D8B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9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публикацию актуальной информации об особенностях организации образовательного процесса в 2020-2021 учебном году на официальном сайте школы, на входах, информационных стендах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Кременевской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ОШ до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29.08.2020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Ножкина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А.В.).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Обеспечить широкое информирование участников образовательного процесса, в том числе родителей (законных представителей), посредством телефонной связи, в индивидуальных беседах и т.д. с особенностями организации образовательного процесса в 2020-2021 учебном году (до 01.09 2020, отв. – классные руководители 1-9 классов).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Запретить проведение массовых мероприятий, а также массовых мероприятий с привлечением лиц из иных организаций в период с 01.09.2020 по 01.01.2021.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лицом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 осуществление контроля соблюдения противоэпидемических мероприятий в школе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Частухину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Н.Г..</w:t>
      </w:r>
    </w:p>
    <w:p w:rsidR="00D3631D" w:rsidRPr="00F0197E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7E">
        <w:rPr>
          <w:rFonts w:ascii="Times New Roman" w:eastAsia="Times New Roman" w:hAnsi="Times New Roman"/>
          <w:sz w:val="24"/>
          <w:szCs w:val="24"/>
          <w:lang w:eastAsia="ru-RU"/>
        </w:rPr>
        <w:t>5. Учителям-предметникам: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проводить уроки и занятия в кабинетах, закрепленных за каждым классом</w:t>
      </w:r>
    </w:p>
    <w:tbl>
      <w:tblPr>
        <w:tblW w:w="66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5562"/>
      </w:tblGrid>
      <w:tr w:rsidR="00D3631D" w:rsidRPr="00742F28" w:rsidTr="00BC6F0B">
        <w:trPr>
          <w:trHeight w:val="2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кабинет</w:t>
            </w:r>
          </w:p>
        </w:tc>
      </w:tr>
      <w:tr w:rsidR="00D3631D" w:rsidRPr="00742F28" w:rsidTr="00BC6F0B">
        <w:trPr>
          <w:trHeight w:val="2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 №1</w:t>
            </w:r>
          </w:p>
        </w:tc>
      </w:tr>
      <w:tr w:rsidR="00D3631D" w:rsidRPr="00742F28" w:rsidTr="00BC6F0B">
        <w:trPr>
          <w:trHeight w:val="2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 № 2</w:t>
            </w:r>
          </w:p>
        </w:tc>
      </w:tr>
      <w:tr w:rsidR="00D3631D" w:rsidRPr="00742F28" w:rsidTr="00BC6F0B">
        <w:trPr>
          <w:trHeight w:val="2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</w:tr>
      <w:tr w:rsidR="00D3631D" w:rsidRPr="00742F28" w:rsidTr="00BC6F0B">
        <w:trPr>
          <w:trHeight w:val="2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</w:tr>
      <w:tr w:rsidR="00D3631D" w:rsidRPr="00742F28" w:rsidTr="00BC6F0B">
        <w:trPr>
          <w:trHeight w:val="30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1D" w:rsidRPr="00742F28" w:rsidRDefault="00D3631D" w:rsidP="00BC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истории</w:t>
            </w:r>
          </w:p>
        </w:tc>
      </w:tr>
    </w:tbl>
    <w:p w:rsidR="00D3631D" w:rsidRPr="005F6A0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реализовать до 31.12.2020 образовательно-воспитательную деятельность с учетом требований СП 3.1/2.4.3598–20.</w:t>
      </w:r>
    </w:p>
    <w:p w:rsidR="00D3631D" w:rsidRPr="00F0197E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197E">
        <w:rPr>
          <w:rFonts w:ascii="Times New Roman" w:eastAsia="Times New Roman" w:hAnsi="Times New Roman"/>
          <w:bCs/>
          <w:sz w:val="24"/>
          <w:szCs w:val="24"/>
          <w:lang w:eastAsia="ru-RU"/>
        </w:rPr>
        <w:t>6. Классным руководителям:</w:t>
      </w:r>
    </w:p>
    <w:p w:rsidR="00D3631D" w:rsidRPr="005F6A0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организовать обучение учеников мерам личной профилактики сезонных респираторных инфекций и новой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инфекции,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провести классный час на тему «Правила, которые надо выполнять до 31.12.2020»;</w:t>
      </w:r>
    </w:p>
    <w:p w:rsidR="00D3631D" w:rsidRPr="005F6A0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оповестить родителей (законных представителей) учеников о режиме функционирования школы до 31.12.2020;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96F8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Антроповой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С.М..</w:t>
      </w:r>
      <w:proofErr w:type="gramEnd"/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631D" w:rsidRPr="005F6A0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составить расписание уроков и занятий внеурочной деятельности в соответствии с нормами предельно допустимого количества часов в неделю и с учетом требований санитарных правил;</w:t>
      </w:r>
    </w:p>
    <w:p w:rsidR="00D3631D" w:rsidRPr="005F6A0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оказывать учителям методическую помощь по организации образовательно-воспитательной деятельности по требованиям СП 3.1/2.4.3598–20.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D96F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Частухину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обеспечить в условиях действия мер по предупреждению распространения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инфекции: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ограничение доступа в служебные помещения школы лиц, не связанных с его деятельностью;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личный контроль за реализацией мер по антитеррористической защищенности пожарной безопасности;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охрану здания, подъездных путей и коммуникаций;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регулярных осмотров, прилегающих к школе территорий;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надлежащий контроль за соблюдением противопожарного режима;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исправность и доступность средств тревожной сигнализации, первичных средств пожаротушения и других инженерно-технических средств;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обеспечить работоспособность умывальников для мытья рук с мылом, наличие дозаторов для обработки рук кожными антисептиками и бумажных полотенец в местах общественного пользования (санузлах);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Техническим служащим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Шемяковой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Топориной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Л.А..</w:t>
      </w:r>
      <w:proofErr w:type="gramEnd"/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 целью выявления и недопущения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Кременевской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ОШ лиц с признаками респираторных заболеваний и ОРВИ организовать при входе термометрию всех посетителей и учеников бесконтактным способом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 xml:space="preserve"> (утром </w:t>
      </w:r>
      <w:r w:rsidRPr="00D96F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входе в школу). Выявленных </w:t>
      </w:r>
      <w:proofErr w:type="gramStart"/>
      <w:r w:rsidRPr="00D96F82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немедленно</w:t>
      </w:r>
      <w:proofErr w:type="gramEnd"/>
      <w:r w:rsidRPr="00D96F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переводить в отдельное помещение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631D" w:rsidRPr="005F6A0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обеззараживать воздух в помещениях школы устройствами, разрешенными к использованию в присутствии людей (</w:t>
      </w:r>
      <w:proofErr w:type="spellStart"/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рециркуляторы</w:t>
      </w:r>
      <w:proofErr w:type="spellEnd"/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организовать генеральную уборку (уборку всех помещений с применением моющих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дезинфицирующих  средств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непосредственно перед началом функционирования школы;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организовать генеральную уборку с применением дезинфицирующих средств – один раз в неделю;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обеспечить проведение ежедневной в течение рабочего дня, а также после его окончания влажной уборки помещений школы с применением дезинфицирующих средств;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осуществлять дезинфекцию с кратностью обработки каждые 2 часа всех контактных поверхностей: дверных ручек, выключателей, поручней, перил, поверхностей рабочих столов, офисных стульев и кресел, оргтехники, канцелярских принадлежностей;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проведения дезинфекции применять дезинфицирующие средства, зарегистрированные в установленном порядке и разрешенные к применению;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организовать регулярное естественное сквозное проветривание помещений (каждые 2 часа);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дезинфекционные мероприятия проводить в соответствии с рекомендациями, содержащимися в письмах Федеральной службы по надзору в сфере защиты прав потребителей и благополучия человека от 23.01.2020 № 02/770-2020-32 «Об инструкции по проведению дезинфекционных мероприятий для профилактики заболеваний, вызываемых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дополнением от 27.03.2020 № 02/5225-2020-24 «О проведении дезинфекционных мероприятий»;</w:t>
      </w:r>
    </w:p>
    <w:p w:rsidR="00D3631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организовать при входе обработку рук посетителей кожными антисептиками, предназначенных для этих целей (с содержанием этилового спирта не менее 70% по массе, изопропилового не менее 60% по массе) или дезинфицирующими салфетками;</w:t>
      </w:r>
    </w:p>
    <w:p w:rsidR="00D3631D" w:rsidRPr="005F6A0D" w:rsidRDefault="00D3631D" w:rsidP="00D3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F8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F6A0D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приказа оставляю за собой.</w:t>
      </w:r>
    </w:p>
    <w:p w:rsidR="00D3631D" w:rsidRDefault="00D3631D" w:rsidP="00D3631D">
      <w:pPr>
        <w:jc w:val="center"/>
        <w:rPr>
          <w:rFonts w:ascii="Times New Roman" w:hAnsi="Times New Roman"/>
          <w:sz w:val="28"/>
          <w:szCs w:val="28"/>
        </w:rPr>
      </w:pPr>
    </w:p>
    <w:p w:rsidR="00D3631D" w:rsidRDefault="00D3631D" w:rsidP="00D3631D">
      <w:pPr>
        <w:jc w:val="center"/>
        <w:rPr>
          <w:rFonts w:ascii="Times New Roman" w:hAnsi="Times New Roman"/>
          <w:sz w:val="28"/>
          <w:szCs w:val="28"/>
        </w:rPr>
      </w:pPr>
    </w:p>
    <w:p w:rsidR="00D3631D" w:rsidRPr="0084274A" w:rsidRDefault="00D3631D" w:rsidP="00D36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2F28">
        <w:rPr>
          <w:rFonts w:ascii="Times New Roman" w:hAnsi="Times New Roman"/>
          <w:sz w:val="28"/>
          <w:szCs w:val="28"/>
        </w:rPr>
        <w:t xml:space="preserve">Директор:   </w:t>
      </w:r>
      <w:proofErr w:type="gramEnd"/>
      <w:r w:rsidRPr="00742F28">
        <w:rPr>
          <w:rFonts w:ascii="Times New Roman" w:hAnsi="Times New Roman"/>
          <w:sz w:val="28"/>
          <w:szCs w:val="28"/>
        </w:rPr>
        <w:t xml:space="preserve">                                            М.Ю. </w:t>
      </w:r>
      <w:proofErr w:type="spellStart"/>
      <w:r w:rsidRPr="00742F28">
        <w:rPr>
          <w:rFonts w:ascii="Times New Roman" w:hAnsi="Times New Roman"/>
          <w:sz w:val="28"/>
          <w:szCs w:val="28"/>
        </w:rPr>
        <w:t>Седжева</w:t>
      </w:r>
      <w:proofErr w:type="spellEnd"/>
    </w:p>
    <w:p w:rsidR="00D3631D" w:rsidRDefault="00D3631D" w:rsidP="00D3631D"/>
    <w:p w:rsidR="004501E1" w:rsidRDefault="004501E1"/>
    <w:sectPr w:rsidR="004501E1" w:rsidSect="00A1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1B"/>
    <w:rsid w:val="001B791B"/>
    <w:rsid w:val="004501E1"/>
    <w:rsid w:val="00D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5C995-299D-4E88-B57C-7B1020E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2020-11-04T19:14:00Z</dcterms:created>
  <dcterms:modified xsi:type="dcterms:W3CDTF">2020-11-04T19:14:00Z</dcterms:modified>
</cp:coreProperties>
</file>