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EB" w:rsidRDefault="009856EB" w:rsidP="009856EB">
      <w:pPr>
        <w:spacing w:after="0" w:line="240" w:lineRule="auto"/>
        <w:jc w:val="right"/>
        <w:rPr>
          <w:rFonts w:ascii="Times New Roman" w:hAnsi="Times New Roman" w:cs="Times New Roman"/>
          <w:sz w:val="20"/>
          <w:szCs w:val="20"/>
        </w:rPr>
      </w:pPr>
      <w:r w:rsidRPr="009856EB">
        <w:rPr>
          <w:rFonts w:ascii="Times New Roman" w:hAnsi="Times New Roman" w:cs="Times New Roman"/>
          <w:sz w:val="20"/>
          <w:szCs w:val="20"/>
        </w:rPr>
        <w:t>Утверждено приказом директо</w:t>
      </w:r>
      <w:r w:rsidR="00F95E1A">
        <w:rPr>
          <w:rFonts w:ascii="Times New Roman" w:hAnsi="Times New Roman" w:cs="Times New Roman"/>
          <w:sz w:val="20"/>
          <w:szCs w:val="20"/>
        </w:rPr>
        <w:t>ра школы от 29.06.2017 г. № 51</w:t>
      </w:r>
    </w:p>
    <w:p w:rsidR="009856EB" w:rsidRPr="009856EB" w:rsidRDefault="009856EB" w:rsidP="009856EB">
      <w:pPr>
        <w:spacing w:after="0" w:line="240" w:lineRule="auto"/>
        <w:jc w:val="right"/>
        <w:rPr>
          <w:rFonts w:ascii="Times New Roman" w:hAnsi="Times New Roman" w:cs="Times New Roman"/>
          <w:sz w:val="20"/>
          <w:szCs w:val="20"/>
        </w:rPr>
      </w:pPr>
    </w:p>
    <w:p w:rsidR="008971F5" w:rsidRPr="008971F5" w:rsidRDefault="009856EB" w:rsidP="008971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 о м</w:t>
      </w:r>
      <w:r w:rsidR="008971F5" w:rsidRPr="008971F5">
        <w:rPr>
          <w:rFonts w:ascii="Times New Roman" w:hAnsi="Times New Roman" w:cs="Times New Roman"/>
          <w:b/>
          <w:sz w:val="24"/>
          <w:szCs w:val="24"/>
        </w:rPr>
        <w:t>ониторинг</w:t>
      </w:r>
      <w:r>
        <w:rPr>
          <w:rFonts w:ascii="Times New Roman" w:hAnsi="Times New Roman" w:cs="Times New Roman"/>
          <w:b/>
          <w:sz w:val="24"/>
          <w:szCs w:val="24"/>
        </w:rPr>
        <w:t xml:space="preserve">е </w:t>
      </w:r>
      <w:r w:rsidR="008971F5" w:rsidRPr="008971F5">
        <w:rPr>
          <w:rFonts w:ascii="Times New Roman" w:hAnsi="Times New Roman" w:cs="Times New Roman"/>
          <w:b/>
          <w:sz w:val="24"/>
          <w:szCs w:val="24"/>
        </w:rPr>
        <w:t xml:space="preserve"> эффективности внеурочной деятельности</w:t>
      </w:r>
    </w:p>
    <w:p w:rsidR="008971F5" w:rsidRPr="008971F5" w:rsidRDefault="008971F5" w:rsidP="008971F5">
      <w:pPr>
        <w:spacing w:after="0" w:line="240" w:lineRule="auto"/>
        <w:rPr>
          <w:rFonts w:ascii="Times New Roman" w:hAnsi="Times New Roman" w:cs="Times New Roman"/>
          <w:sz w:val="24"/>
          <w:szCs w:val="24"/>
        </w:rPr>
      </w:pPr>
    </w:p>
    <w:p w:rsidR="00D32C33" w:rsidRPr="00D32C33" w:rsidRDefault="00D32C33" w:rsidP="00D32C33">
      <w:pPr>
        <w:pStyle w:val="a3"/>
        <w:numPr>
          <w:ilvl w:val="0"/>
          <w:numId w:val="6"/>
        </w:numPr>
        <w:spacing w:after="0"/>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4C5141" w:rsidRPr="004C5141" w:rsidRDefault="004C5141" w:rsidP="000F64D0">
      <w:pPr>
        <w:spacing w:after="0"/>
        <w:ind w:firstLine="708"/>
        <w:jc w:val="both"/>
        <w:rPr>
          <w:rFonts w:ascii="Times New Roman" w:hAnsi="Times New Roman" w:cs="Times New Roman"/>
          <w:sz w:val="24"/>
          <w:szCs w:val="24"/>
        </w:rPr>
      </w:pPr>
      <w:r w:rsidRPr="004C5141">
        <w:rPr>
          <w:rFonts w:ascii="Times New Roman" w:hAnsi="Times New Roman" w:cs="Times New Roman"/>
          <w:sz w:val="24"/>
          <w:szCs w:val="24"/>
        </w:rPr>
        <w:t>Настоящее</w:t>
      </w:r>
      <w:r>
        <w:rPr>
          <w:rFonts w:ascii="Times New Roman" w:hAnsi="Times New Roman" w:cs="Times New Roman"/>
          <w:sz w:val="24"/>
          <w:szCs w:val="24"/>
        </w:rPr>
        <w:t xml:space="preserve"> Положение о  мониторинге</w:t>
      </w:r>
      <w:r w:rsidRPr="004C5141">
        <w:rPr>
          <w:rFonts w:ascii="Times New Roman" w:hAnsi="Times New Roman" w:cs="Times New Roman"/>
          <w:sz w:val="24"/>
          <w:szCs w:val="24"/>
        </w:rPr>
        <w:t xml:space="preserve"> эффективн</w:t>
      </w:r>
      <w:r>
        <w:rPr>
          <w:rFonts w:ascii="Times New Roman" w:hAnsi="Times New Roman" w:cs="Times New Roman"/>
          <w:sz w:val="24"/>
          <w:szCs w:val="24"/>
        </w:rPr>
        <w:t>ости внеурочной деятельности в М</w:t>
      </w:r>
      <w:r w:rsidRPr="004C5141">
        <w:rPr>
          <w:rFonts w:ascii="Times New Roman" w:hAnsi="Times New Roman" w:cs="Times New Roman"/>
          <w:sz w:val="24"/>
          <w:szCs w:val="24"/>
        </w:rPr>
        <w:t xml:space="preserve">БОУ </w:t>
      </w:r>
      <w:proofErr w:type="spellStart"/>
      <w:r w:rsidR="0084420C">
        <w:rPr>
          <w:rFonts w:ascii="Times New Roman" w:hAnsi="Times New Roman" w:cs="Times New Roman"/>
          <w:sz w:val="24"/>
          <w:szCs w:val="24"/>
        </w:rPr>
        <w:t>Кременевской</w:t>
      </w:r>
      <w:proofErr w:type="spellEnd"/>
      <w:r w:rsidR="0084420C">
        <w:rPr>
          <w:rFonts w:ascii="Times New Roman" w:hAnsi="Times New Roman" w:cs="Times New Roman"/>
          <w:sz w:val="24"/>
          <w:szCs w:val="24"/>
        </w:rPr>
        <w:t xml:space="preserve"> ОШ </w:t>
      </w:r>
      <w:r w:rsidRPr="004C5141">
        <w:rPr>
          <w:rFonts w:ascii="Times New Roman" w:hAnsi="Times New Roman" w:cs="Times New Roman"/>
          <w:sz w:val="24"/>
          <w:szCs w:val="24"/>
        </w:rPr>
        <w:t xml:space="preserve">(далее – Положение) регулирует оценивание </w:t>
      </w:r>
      <w:r w:rsidR="004E2B9C">
        <w:rPr>
          <w:rFonts w:ascii="Times New Roman" w:hAnsi="Times New Roman" w:cs="Times New Roman"/>
          <w:color w:val="FF0000"/>
          <w:sz w:val="24"/>
          <w:szCs w:val="24"/>
        </w:rPr>
        <w:t xml:space="preserve"> </w:t>
      </w:r>
      <w:r w:rsidRPr="004C5141">
        <w:rPr>
          <w:rFonts w:ascii="Times New Roman" w:hAnsi="Times New Roman" w:cs="Times New Roman"/>
          <w:sz w:val="24"/>
          <w:szCs w:val="24"/>
        </w:rPr>
        <w:t>организации и проведения внеурочной деятельности учителями школы и работниками дополнительного образования.</w:t>
      </w:r>
    </w:p>
    <w:p w:rsidR="004C5141" w:rsidRPr="004C5141" w:rsidRDefault="004C5141" w:rsidP="000F64D0">
      <w:pPr>
        <w:spacing w:after="0"/>
        <w:ind w:firstLine="708"/>
        <w:jc w:val="both"/>
        <w:rPr>
          <w:rFonts w:ascii="Times New Roman" w:hAnsi="Times New Roman" w:cs="Times New Roman"/>
          <w:sz w:val="24"/>
          <w:szCs w:val="24"/>
        </w:rPr>
      </w:pPr>
      <w:r w:rsidRPr="004C5141">
        <w:rPr>
          <w:rFonts w:ascii="Times New Roman" w:hAnsi="Times New Roman" w:cs="Times New Roman"/>
          <w:sz w:val="24"/>
          <w:szCs w:val="24"/>
        </w:rPr>
        <w:t xml:space="preserve">Положение представляет собой нормативный документ, разработанный в соответствии с нормативными правовыми актами Российской Федерации,  </w:t>
      </w:r>
      <w:r>
        <w:rPr>
          <w:rFonts w:ascii="Times New Roman" w:hAnsi="Times New Roman" w:cs="Times New Roman"/>
          <w:sz w:val="24"/>
          <w:szCs w:val="24"/>
        </w:rPr>
        <w:t>Законом РФ «Об образовании в РФ»</w:t>
      </w:r>
      <w:r w:rsidRPr="004C5141">
        <w:rPr>
          <w:rFonts w:ascii="Times New Roman" w:hAnsi="Times New Roman" w:cs="Times New Roman"/>
          <w:sz w:val="24"/>
          <w:szCs w:val="24"/>
        </w:rPr>
        <w:t>, Уставом школы и локальными актами, регламентирующими реализацию процедур контроля и оценки качества организации внеурочной деятельности.</w:t>
      </w:r>
    </w:p>
    <w:p w:rsidR="004C5141" w:rsidRPr="004C5141" w:rsidRDefault="004C5141" w:rsidP="000F64D0">
      <w:pPr>
        <w:spacing w:after="0"/>
        <w:ind w:firstLine="708"/>
        <w:jc w:val="both"/>
        <w:rPr>
          <w:rFonts w:ascii="Times New Roman" w:hAnsi="Times New Roman" w:cs="Times New Roman"/>
          <w:sz w:val="24"/>
          <w:szCs w:val="24"/>
        </w:rPr>
      </w:pPr>
      <w:r w:rsidRPr="004C5141">
        <w:rPr>
          <w:rFonts w:ascii="Times New Roman" w:hAnsi="Times New Roman" w:cs="Times New Roman"/>
          <w:sz w:val="24"/>
          <w:szCs w:val="24"/>
        </w:rPr>
        <w:t>Данное Положение регулирует сроки проведения, анализа и принятие управленческих решений мониторинга.</w:t>
      </w:r>
    </w:p>
    <w:p w:rsidR="004C5141" w:rsidRPr="004C5141" w:rsidRDefault="004C5141" w:rsidP="000F64D0">
      <w:pPr>
        <w:spacing w:after="0"/>
        <w:rPr>
          <w:rFonts w:ascii="Times New Roman" w:hAnsi="Times New Roman" w:cs="Times New Roman"/>
          <w:sz w:val="24"/>
          <w:szCs w:val="24"/>
        </w:rPr>
      </w:pPr>
      <w:r w:rsidRPr="004C5141">
        <w:rPr>
          <w:rFonts w:ascii="Times New Roman" w:hAnsi="Times New Roman" w:cs="Times New Roman"/>
          <w:sz w:val="24"/>
          <w:szCs w:val="24"/>
        </w:rPr>
        <w:t>Положение распространяется на деятельность всех педагогических работников Учреждения,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4C5141" w:rsidRPr="000F64D0" w:rsidRDefault="004C5141" w:rsidP="000F64D0">
      <w:pPr>
        <w:spacing w:after="0"/>
        <w:rPr>
          <w:rFonts w:ascii="Times New Roman" w:hAnsi="Times New Roman" w:cs="Times New Roman"/>
          <w:sz w:val="24"/>
          <w:szCs w:val="24"/>
        </w:rPr>
      </w:pPr>
      <w:r w:rsidRPr="000F64D0">
        <w:rPr>
          <w:rFonts w:ascii="Times New Roman" w:hAnsi="Times New Roman" w:cs="Times New Roman"/>
          <w:sz w:val="24"/>
          <w:szCs w:val="24"/>
        </w:rPr>
        <w:t>Данное Положение определяет ответственных лиц за ведение мониторинга.</w:t>
      </w:r>
    </w:p>
    <w:p w:rsidR="00D32C33" w:rsidRDefault="004C5141" w:rsidP="000F64D0">
      <w:pPr>
        <w:spacing w:after="0"/>
        <w:jc w:val="both"/>
        <w:rPr>
          <w:rFonts w:ascii="Times New Roman" w:hAnsi="Times New Roman" w:cs="Times New Roman"/>
          <w:sz w:val="24"/>
          <w:szCs w:val="24"/>
          <w:u w:val="single"/>
        </w:rPr>
      </w:pPr>
      <w:r w:rsidRPr="00D32C33">
        <w:rPr>
          <w:rFonts w:ascii="Times New Roman" w:hAnsi="Times New Roman" w:cs="Times New Roman"/>
          <w:sz w:val="24"/>
          <w:szCs w:val="24"/>
          <w:u w:val="single"/>
        </w:rPr>
        <w:t>Объекты мониторинга:</w:t>
      </w:r>
    </w:p>
    <w:p w:rsidR="004C5141" w:rsidRPr="00D32C33" w:rsidRDefault="004C5141" w:rsidP="000F64D0">
      <w:pPr>
        <w:pStyle w:val="a3"/>
        <w:numPr>
          <w:ilvl w:val="0"/>
          <w:numId w:val="5"/>
        </w:numPr>
        <w:spacing w:after="0"/>
        <w:jc w:val="both"/>
        <w:rPr>
          <w:rFonts w:ascii="Times New Roman" w:hAnsi="Times New Roman" w:cs="Times New Roman"/>
          <w:sz w:val="24"/>
          <w:szCs w:val="24"/>
        </w:rPr>
      </w:pPr>
      <w:r w:rsidRPr="00D32C33">
        <w:rPr>
          <w:rFonts w:ascii="Times New Roman" w:hAnsi="Times New Roman" w:cs="Times New Roman"/>
          <w:sz w:val="24"/>
          <w:szCs w:val="24"/>
        </w:rPr>
        <w:t xml:space="preserve">вовлечённость обучающихся во внеурочную образовательную </w:t>
      </w:r>
      <w:proofErr w:type="gramStart"/>
      <w:r w:rsidRPr="00D32C33">
        <w:rPr>
          <w:rFonts w:ascii="Times New Roman" w:hAnsi="Times New Roman" w:cs="Times New Roman"/>
          <w:sz w:val="24"/>
          <w:szCs w:val="24"/>
        </w:rPr>
        <w:t>деятельность</w:t>
      </w:r>
      <w:proofErr w:type="gramEnd"/>
      <w:r w:rsidRPr="00D32C33">
        <w:rPr>
          <w:rFonts w:ascii="Times New Roman" w:hAnsi="Times New Roman" w:cs="Times New Roman"/>
          <w:sz w:val="24"/>
          <w:szCs w:val="24"/>
        </w:rPr>
        <w:t xml:space="preserve"> как на базе школы, так и вне ОУ;</w:t>
      </w:r>
    </w:p>
    <w:p w:rsidR="004C5141" w:rsidRPr="00D32C33" w:rsidRDefault="0057122C" w:rsidP="000F64D0">
      <w:pPr>
        <w:pStyle w:val="a3"/>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личность обучающегося: ценности, отношение к окружающему миру, другим людям, к самому себе;</w:t>
      </w:r>
    </w:p>
    <w:p w:rsidR="004C5141" w:rsidRPr="00D32C33" w:rsidRDefault="004C5141" w:rsidP="000F64D0">
      <w:pPr>
        <w:pStyle w:val="a3"/>
        <w:numPr>
          <w:ilvl w:val="0"/>
          <w:numId w:val="5"/>
        </w:numPr>
        <w:spacing w:after="0"/>
        <w:jc w:val="both"/>
        <w:rPr>
          <w:rFonts w:ascii="Times New Roman" w:hAnsi="Times New Roman" w:cs="Times New Roman"/>
          <w:sz w:val="24"/>
          <w:szCs w:val="24"/>
        </w:rPr>
      </w:pPr>
      <w:r w:rsidRPr="00D32C33">
        <w:rPr>
          <w:rFonts w:ascii="Times New Roman" w:hAnsi="Times New Roman" w:cs="Times New Roman"/>
          <w:sz w:val="24"/>
          <w:szCs w:val="24"/>
        </w:rPr>
        <w:t>развитие и сплочение ученического коллектива, характер межличностных отношений;</w:t>
      </w:r>
    </w:p>
    <w:p w:rsidR="004C5141" w:rsidRPr="00D32C33" w:rsidRDefault="004C5141" w:rsidP="000F64D0">
      <w:pPr>
        <w:pStyle w:val="a3"/>
        <w:numPr>
          <w:ilvl w:val="0"/>
          <w:numId w:val="5"/>
        </w:numPr>
        <w:spacing w:after="0"/>
        <w:jc w:val="both"/>
        <w:rPr>
          <w:rFonts w:ascii="Times New Roman" w:hAnsi="Times New Roman" w:cs="Times New Roman"/>
          <w:sz w:val="24"/>
          <w:szCs w:val="24"/>
        </w:rPr>
      </w:pPr>
      <w:r w:rsidRPr="00D32C33">
        <w:rPr>
          <w:rFonts w:ascii="Times New Roman" w:hAnsi="Times New Roman" w:cs="Times New Roman"/>
          <w:sz w:val="24"/>
          <w:szCs w:val="24"/>
        </w:rPr>
        <w:t>удовлетворённость субъектов образования формами и мероприятиями внеурочной деятельности;</w:t>
      </w:r>
    </w:p>
    <w:p w:rsidR="004C5141" w:rsidRDefault="004C5141" w:rsidP="000F64D0">
      <w:pPr>
        <w:pStyle w:val="a3"/>
        <w:numPr>
          <w:ilvl w:val="0"/>
          <w:numId w:val="5"/>
        </w:numPr>
        <w:spacing w:after="0"/>
        <w:jc w:val="both"/>
        <w:rPr>
          <w:rFonts w:ascii="Times New Roman" w:hAnsi="Times New Roman" w:cs="Times New Roman"/>
          <w:sz w:val="24"/>
          <w:szCs w:val="24"/>
        </w:rPr>
      </w:pPr>
      <w:r w:rsidRPr="00D32C33">
        <w:rPr>
          <w:rFonts w:ascii="Times New Roman" w:hAnsi="Times New Roman" w:cs="Times New Roman"/>
          <w:sz w:val="24"/>
          <w:szCs w:val="24"/>
        </w:rPr>
        <w:t xml:space="preserve">уровень </w:t>
      </w:r>
      <w:proofErr w:type="spellStart"/>
      <w:r w:rsidRPr="00D32C33">
        <w:rPr>
          <w:rFonts w:ascii="Times New Roman" w:hAnsi="Times New Roman" w:cs="Times New Roman"/>
          <w:sz w:val="24"/>
          <w:szCs w:val="24"/>
        </w:rPr>
        <w:t>сформированности</w:t>
      </w:r>
      <w:proofErr w:type="spellEnd"/>
      <w:r w:rsidRPr="00D32C33">
        <w:rPr>
          <w:rFonts w:ascii="Times New Roman" w:hAnsi="Times New Roman" w:cs="Times New Roman"/>
          <w:sz w:val="24"/>
          <w:szCs w:val="24"/>
        </w:rPr>
        <w:t xml:space="preserve"> мировоззренческой позиции, системы общечеловечес</w:t>
      </w:r>
      <w:r w:rsidR="0084420C">
        <w:rPr>
          <w:rFonts w:ascii="Times New Roman" w:hAnsi="Times New Roman" w:cs="Times New Roman"/>
          <w:sz w:val="24"/>
          <w:szCs w:val="24"/>
        </w:rPr>
        <w:t>ких ценностей у обучающихся 1-9</w:t>
      </w:r>
      <w:r w:rsidRPr="00D32C33">
        <w:rPr>
          <w:rFonts w:ascii="Times New Roman" w:hAnsi="Times New Roman" w:cs="Times New Roman"/>
          <w:sz w:val="24"/>
          <w:szCs w:val="24"/>
        </w:rPr>
        <w:t xml:space="preserve"> классов.</w:t>
      </w:r>
    </w:p>
    <w:p w:rsidR="000F64D0" w:rsidRPr="00D32C33" w:rsidRDefault="000F64D0" w:rsidP="000F64D0">
      <w:pPr>
        <w:pStyle w:val="a3"/>
        <w:spacing w:after="0"/>
        <w:jc w:val="both"/>
        <w:rPr>
          <w:rFonts w:ascii="Times New Roman" w:hAnsi="Times New Roman" w:cs="Times New Roman"/>
          <w:sz w:val="24"/>
          <w:szCs w:val="24"/>
        </w:rPr>
      </w:pPr>
    </w:p>
    <w:p w:rsidR="004C5141" w:rsidRPr="004C5141" w:rsidRDefault="004C5141" w:rsidP="000F64D0">
      <w:pPr>
        <w:spacing w:after="0"/>
        <w:jc w:val="center"/>
        <w:rPr>
          <w:rFonts w:ascii="Times New Roman" w:hAnsi="Times New Roman" w:cs="Times New Roman"/>
          <w:sz w:val="24"/>
          <w:szCs w:val="24"/>
        </w:rPr>
      </w:pPr>
      <w:r w:rsidRPr="004C5141">
        <w:rPr>
          <w:rFonts w:ascii="Times New Roman" w:hAnsi="Times New Roman" w:cs="Times New Roman"/>
          <w:sz w:val="24"/>
          <w:szCs w:val="24"/>
        </w:rPr>
        <w:t>II. СРОКИ И АНАЛИЗ ПРОВЕДЕНИЯ МОНИТОРИНГА</w:t>
      </w:r>
      <w:r w:rsidR="00D32C33">
        <w:rPr>
          <w:rFonts w:ascii="Times New Roman" w:hAnsi="Times New Roman" w:cs="Times New Roman"/>
          <w:sz w:val="24"/>
          <w:szCs w:val="24"/>
        </w:rPr>
        <w:t>.</w:t>
      </w:r>
    </w:p>
    <w:p w:rsidR="004C5141" w:rsidRPr="004C5141" w:rsidRDefault="004C5141" w:rsidP="000F64D0">
      <w:pPr>
        <w:spacing w:after="0"/>
        <w:ind w:firstLine="540"/>
        <w:jc w:val="both"/>
        <w:rPr>
          <w:rFonts w:ascii="Calibri" w:eastAsia="Times New Roman" w:hAnsi="Calibri" w:cs="Times New Roman"/>
          <w:sz w:val="24"/>
          <w:szCs w:val="24"/>
        </w:rPr>
      </w:pPr>
      <w:r w:rsidRPr="004C5141">
        <w:rPr>
          <w:rFonts w:ascii="Times New Roman" w:eastAsia="Times New Roman" w:hAnsi="Times New Roman" w:cs="Times New Roman"/>
          <w:sz w:val="24"/>
          <w:szCs w:val="24"/>
        </w:rPr>
        <w:t>Цель мониторинга:</w:t>
      </w:r>
      <w:r w:rsidRPr="004C5141">
        <w:rPr>
          <w:rFonts w:ascii="Times New Roman" w:eastAsia="Times New Roman" w:hAnsi="Times New Roman" w:cs="Times New Roman"/>
          <w:color w:val="993300"/>
          <w:sz w:val="24"/>
          <w:szCs w:val="24"/>
        </w:rPr>
        <w:t xml:space="preserve"> </w:t>
      </w:r>
      <w:r w:rsidRPr="004C5141">
        <w:rPr>
          <w:rFonts w:ascii="Times New Roman" w:eastAsia="Times New Roman" w:hAnsi="Times New Roman" w:cs="Times New Roman"/>
          <w:sz w:val="24"/>
          <w:szCs w:val="24"/>
        </w:rPr>
        <w:t>получение непрерывной, объективной  и систематизированной информации о процессе организации, осуществления и развития системы внеурочной деятельности и дополнительного образования</w:t>
      </w:r>
      <w:r w:rsidRPr="004C5141">
        <w:rPr>
          <w:rFonts w:ascii="Calibri" w:eastAsia="Times New Roman" w:hAnsi="Calibri" w:cs="Times New Roman"/>
          <w:sz w:val="24"/>
          <w:szCs w:val="24"/>
        </w:rPr>
        <w:t>.</w:t>
      </w:r>
    </w:p>
    <w:p w:rsidR="004C5141" w:rsidRDefault="004C5141" w:rsidP="000F64D0">
      <w:pPr>
        <w:pStyle w:val="a3"/>
        <w:numPr>
          <w:ilvl w:val="0"/>
          <w:numId w:val="7"/>
        </w:numPr>
        <w:spacing w:after="0"/>
        <w:jc w:val="both"/>
        <w:rPr>
          <w:rFonts w:ascii="Times New Roman" w:hAnsi="Times New Roman" w:cs="Times New Roman"/>
          <w:sz w:val="24"/>
          <w:szCs w:val="24"/>
        </w:rPr>
      </w:pPr>
      <w:r w:rsidRPr="0057122C">
        <w:rPr>
          <w:rFonts w:ascii="Times New Roman" w:hAnsi="Times New Roman" w:cs="Times New Roman"/>
          <w:sz w:val="24"/>
          <w:szCs w:val="24"/>
        </w:rPr>
        <w:t>Мониторинг</w:t>
      </w:r>
      <w:r w:rsidR="0057122C" w:rsidRPr="0057122C">
        <w:rPr>
          <w:rFonts w:ascii="Times New Roman" w:hAnsi="Times New Roman" w:cs="Times New Roman"/>
          <w:sz w:val="24"/>
          <w:szCs w:val="24"/>
        </w:rPr>
        <w:t xml:space="preserve"> проводится в конце учебного года. </w:t>
      </w:r>
    </w:p>
    <w:p w:rsidR="0057122C" w:rsidRDefault="0057122C" w:rsidP="000F64D0">
      <w:pPr>
        <w:pStyle w:val="a3"/>
        <w:numPr>
          <w:ilvl w:val="0"/>
          <w:numId w:val="7"/>
        </w:numPr>
        <w:spacing w:after="0"/>
        <w:jc w:val="both"/>
        <w:rPr>
          <w:rFonts w:ascii="Times New Roman" w:hAnsi="Times New Roman" w:cs="Times New Roman"/>
          <w:sz w:val="24"/>
          <w:szCs w:val="24"/>
        </w:rPr>
      </w:pPr>
      <w:r w:rsidRPr="0057122C">
        <w:rPr>
          <w:rFonts w:ascii="Times New Roman" w:hAnsi="Times New Roman" w:cs="Times New Roman"/>
          <w:sz w:val="24"/>
          <w:szCs w:val="24"/>
        </w:rPr>
        <w:t>Первый предмет диагностики — это личность самого воспитанника. В каком направлении происходит развитие личности ученика? На какие ценности он ориентируется? Какие отношения к окружающему миру, к другим людям, к самому себе складываются у него в процессе воспитания? Для этого применяются следующие методики: методика «Что такое хорошо и что такое плохо?», Методика «Что мы ценим в людях» (Приложение 1)</w:t>
      </w:r>
      <w:r>
        <w:rPr>
          <w:rFonts w:ascii="Times New Roman" w:hAnsi="Times New Roman" w:cs="Times New Roman"/>
          <w:sz w:val="24"/>
          <w:szCs w:val="24"/>
        </w:rPr>
        <w:t>.</w:t>
      </w:r>
    </w:p>
    <w:p w:rsidR="0057122C" w:rsidRDefault="0057122C" w:rsidP="000F64D0">
      <w:pPr>
        <w:pStyle w:val="a3"/>
        <w:numPr>
          <w:ilvl w:val="0"/>
          <w:numId w:val="7"/>
        </w:numPr>
        <w:spacing w:after="0"/>
        <w:jc w:val="both"/>
        <w:rPr>
          <w:rFonts w:ascii="Times New Roman" w:hAnsi="Times New Roman" w:cs="Times New Roman"/>
          <w:sz w:val="24"/>
          <w:szCs w:val="24"/>
        </w:rPr>
      </w:pPr>
      <w:r w:rsidRPr="0057122C">
        <w:rPr>
          <w:rFonts w:ascii="Times New Roman" w:hAnsi="Times New Roman" w:cs="Times New Roman"/>
          <w:sz w:val="24"/>
          <w:szCs w:val="24"/>
        </w:rPr>
        <w:t xml:space="preserve">Второй предмет диагностики — это детский коллектив как одно из важнейших условий развития личности ученика. </w:t>
      </w:r>
      <w:proofErr w:type="gramStart"/>
      <w:r w:rsidRPr="0057122C">
        <w:rPr>
          <w:rFonts w:ascii="Times New Roman" w:hAnsi="Times New Roman" w:cs="Times New Roman"/>
          <w:sz w:val="24"/>
          <w:szCs w:val="24"/>
        </w:rPr>
        <w:t xml:space="preserve">Поэтому важно изучить уровень развития детского коллектива, а также характер взаимоотношений школьников в детском </w:t>
      </w:r>
      <w:r w:rsidRPr="0057122C">
        <w:rPr>
          <w:rFonts w:ascii="Times New Roman" w:hAnsi="Times New Roman" w:cs="Times New Roman"/>
          <w:sz w:val="24"/>
          <w:szCs w:val="24"/>
        </w:rPr>
        <w:lastRenderedPageBreak/>
        <w:t xml:space="preserve">коллективе (для диагностики этих отношений целесообразно использовать методику «Какой у нас коллектив», разработанную  А. Н. </w:t>
      </w:r>
      <w:proofErr w:type="spellStart"/>
      <w:r w:rsidRPr="0057122C">
        <w:rPr>
          <w:rFonts w:ascii="Times New Roman" w:hAnsi="Times New Roman" w:cs="Times New Roman"/>
          <w:sz w:val="24"/>
          <w:szCs w:val="24"/>
        </w:rPr>
        <w:t>Лутошкиным</w:t>
      </w:r>
      <w:proofErr w:type="spellEnd"/>
      <w:r w:rsidRPr="0057122C">
        <w:rPr>
          <w:rFonts w:ascii="Times New Roman" w:hAnsi="Times New Roman" w:cs="Times New Roman"/>
          <w:sz w:val="24"/>
          <w:szCs w:val="24"/>
        </w:rPr>
        <w:t>, методику социометрии  (Приложение 2).</w:t>
      </w:r>
      <w:proofErr w:type="gramEnd"/>
    </w:p>
    <w:p w:rsidR="0057122C" w:rsidRPr="0057122C" w:rsidRDefault="0057122C" w:rsidP="000F64D0">
      <w:pPr>
        <w:pStyle w:val="a3"/>
        <w:numPr>
          <w:ilvl w:val="0"/>
          <w:numId w:val="7"/>
        </w:numPr>
        <w:spacing w:after="0"/>
        <w:jc w:val="both"/>
        <w:rPr>
          <w:rFonts w:ascii="Times New Roman" w:hAnsi="Times New Roman" w:cs="Times New Roman"/>
          <w:sz w:val="24"/>
          <w:szCs w:val="24"/>
        </w:rPr>
      </w:pPr>
      <w:r w:rsidRPr="0057122C">
        <w:rPr>
          <w:rFonts w:ascii="Times New Roman" w:hAnsi="Times New Roman" w:cs="Times New Roman"/>
          <w:sz w:val="24"/>
          <w:szCs w:val="24"/>
        </w:rPr>
        <w:t>От родителей в немалой степени  зависит, будет ли создана   атмосфера доверия, доброжелательности в  коллективе, насколько комфортно будет чувствовать себя ребенок в классе.  Поэтому очень важно, чтобы между учителем и родителями установилось тесное сотрудничество, которое послужило бы основой для создания дружеской атмосферы жизнедеятельности школьников, для развития эффективной связи школы и семьи в воспитании и образовании детей.  Для изучения удовлетворенности родителей работой школы можно использовать одноименную методику Е. Н. Степанова (Приложение 3).</w:t>
      </w:r>
    </w:p>
    <w:p w:rsidR="0057122C" w:rsidRPr="0057122C" w:rsidRDefault="0057122C" w:rsidP="000F64D0">
      <w:pPr>
        <w:pStyle w:val="a3"/>
        <w:numPr>
          <w:ilvl w:val="0"/>
          <w:numId w:val="7"/>
        </w:numPr>
        <w:spacing w:after="0"/>
        <w:rPr>
          <w:rFonts w:ascii="Times New Roman" w:hAnsi="Times New Roman" w:cs="Times New Roman"/>
          <w:sz w:val="24"/>
          <w:szCs w:val="24"/>
        </w:rPr>
      </w:pPr>
      <w:r w:rsidRPr="0057122C">
        <w:rPr>
          <w:rFonts w:ascii="Times New Roman" w:hAnsi="Times New Roman" w:cs="Times New Roman"/>
          <w:sz w:val="24"/>
          <w:szCs w:val="24"/>
        </w:rPr>
        <w:t xml:space="preserve">Вовлеченность </w:t>
      </w:r>
      <w:proofErr w:type="gramStart"/>
      <w:r w:rsidRPr="0057122C">
        <w:rPr>
          <w:rFonts w:ascii="Times New Roman" w:hAnsi="Times New Roman" w:cs="Times New Roman"/>
          <w:sz w:val="24"/>
          <w:szCs w:val="24"/>
        </w:rPr>
        <w:t>обучающихся</w:t>
      </w:r>
      <w:proofErr w:type="gramEnd"/>
      <w:r w:rsidRPr="0057122C">
        <w:rPr>
          <w:rFonts w:ascii="Times New Roman" w:hAnsi="Times New Roman" w:cs="Times New Roman"/>
          <w:sz w:val="24"/>
          <w:szCs w:val="24"/>
        </w:rPr>
        <w:t xml:space="preserve"> во внеурочную деятельность можно увидеть по карте внеурочной занятости.</w:t>
      </w:r>
    </w:p>
    <w:p w:rsidR="0057122C" w:rsidRPr="0057122C" w:rsidRDefault="0057122C" w:rsidP="000F64D0">
      <w:pPr>
        <w:pStyle w:val="a3"/>
        <w:spacing w:after="0"/>
        <w:jc w:val="both"/>
        <w:rPr>
          <w:rFonts w:ascii="Times New Roman" w:hAnsi="Times New Roman" w:cs="Times New Roman"/>
          <w:sz w:val="24"/>
          <w:szCs w:val="24"/>
        </w:rPr>
      </w:pPr>
    </w:p>
    <w:p w:rsidR="004C5141" w:rsidRPr="004C5141" w:rsidRDefault="004C5141" w:rsidP="0057122C">
      <w:pPr>
        <w:spacing w:line="240" w:lineRule="auto"/>
        <w:jc w:val="center"/>
        <w:rPr>
          <w:rFonts w:ascii="Times New Roman" w:hAnsi="Times New Roman" w:cs="Times New Roman"/>
          <w:sz w:val="24"/>
          <w:szCs w:val="24"/>
        </w:rPr>
      </w:pPr>
      <w:r w:rsidRPr="004C5141">
        <w:rPr>
          <w:rFonts w:ascii="Times New Roman" w:hAnsi="Times New Roman" w:cs="Times New Roman"/>
          <w:sz w:val="24"/>
          <w:szCs w:val="24"/>
        </w:rPr>
        <w:t>III. ВЕДЕНИЕ МОНИТОРИНГА.</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1</w:t>
      </w:r>
      <w:r w:rsidR="0057122C">
        <w:rPr>
          <w:rFonts w:ascii="Times New Roman" w:hAnsi="Times New Roman" w:cs="Times New Roman"/>
          <w:sz w:val="24"/>
          <w:szCs w:val="24"/>
        </w:rPr>
        <w:t xml:space="preserve">. Данные по результатам мониторинга </w:t>
      </w:r>
      <w:r w:rsidRPr="004C5141">
        <w:rPr>
          <w:rFonts w:ascii="Times New Roman" w:hAnsi="Times New Roman" w:cs="Times New Roman"/>
          <w:sz w:val="24"/>
          <w:szCs w:val="24"/>
        </w:rPr>
        <w:t xml:space="preserve"> вносятся в таблицу</w:t>
      </w:r>
      <w:r w:rsidR="0057122C">
        <w:rPr>
          <w:rFonts w:ascii="Times New Roman" w:hAnsi="Times New Roman" w:cs="Times New Roman"/>
          <w:sz w:val="24"/>
          <w:szCs w:val="24"/>
        </w:rPr>
        <w:t>.</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2. Мониторинг ведется как в электронном, так и в печатном виде.</w:t>
      </w:r>
    </w:p>
    <w:p w:rsid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3. Мониторинг доступен для обозрения всем учителям школы</w:t>
      </w:r>
      <w:r w:rsidR="0057122C">
        <w:rPr>
          <w:rFonts w:ascii="Times New Roman" w:hAnsi="Times New Roman" w:cs="Times New Roman"/>
          <w:sz w:val="24"/>
          <w:szCs w:val="24"/>
        </w:rPr>
        <w:t xml:space="preserve"> и родителям</w:t>
      </w:r>
      <w:r w:rsidRPr="004C5141">
        <w:rPr>
          <w:rFonts w:ascii="Times New Roman" w:hAnsi="Times New Roman" w:cs="Times New Roman"/>
          <w:sz w:val="24"/>
          <w:szCs w:val="24"/>
        </w:rPr>
        <w:t>.</w:t>
      </w:r>
    </w:p>
    <w:p w:rsidR="000F64D0" w:rsidRPr="004C5141" w:rsidRDefault="000F64D0" w:rsidP="004E2B9C">
      <w:pPr>
        <w:spacing w:after="0"/>
        <w:jc w:val="both"/>
        <w:rPr>
          <w:rFonts w:ascii="Times New Roman" w:hAnsi="Times New Roman" w:cs="Times New Roman"/>
          <w:sz w:val="24"/>
          <w:szCs w:val="24"/>
        </w:rPr>
      </w:pPr>
      <w:r>
        <w:rPr>
          <w:rFonts w:ascii="Times New Roman" w:hAnsi="Times New Roman" w:cs="Times New Roman"/>
          <w:sz w:val="24"/>
          <w:szCs w:val="24"/>
        </w:rPr>
        <w:t xml:space="preserve">4. Ответственные за проведение мониторинга: классные руководители, </w:t>
      </w:r>
      <w:proofErr w:type="gramStart"/>
      <w:r w:rsidR="0084420C">
        <w:rPr>
          <w:rFonts w:ascii="Times New Roman" w:hAnsi="Times New Roman" w:cs="Times New Roman"/>
          <w:sz w:val="24"/>
          <w:szCs w:val="24"/>
        </w:rPr>
        <w:t>ответственный</w:t>
      </w:r>
      <w:proofErr w:type="gramEnd"/>
      <w:r w:rsidR="0084420C">
        <w:rPr>
          <w:rFonts w:ascii="Times New Roman" w:hAnsi="Times New Roman" w:cs="Times New Roman"/>
          <w:sz w:val="24"/>
          <w:szCs w:val="24"/>
        </w:rPr>
        <w:t xml:space="preserve"> за методическую работу.</w:t>
      </w:r>
    </w:p>
    <w:p w:rsidR="004C5141" w:rsidRPr="004C5141" w:rsidRDefault="004C5141" w:rsidP="004C5141">
      <w:pPr>
        <w:spacing w:line="240" w:lineRule="auto"/>
        <w:rPr>
          <w:rFonts w:ascii="Times New Roman" w:hAnsi="Times New Roman" w:cs="Times New Roman"/>
          <w:sz w:val="24"/>
          <w:szCs w:val="24"/>
        </w:rPr>
      </w:pPr>
    </w:p>
    <w:p w:rsidR="004C5141" w:rsidRPr="004C5141" w:rsidRDefault="004C5141" w:rsidP="0057122C">
      <w:pPr>
        <w:spacing w:line="240" w:lineRule="auto"/>
        <w:jc w:val="center"/>
        <w:rPr>
          <w:rFonts w:ascii="Times New Roman" w:hAnsi="Times New Roman" w:cs="Times New Roman"/>
          <w:sz w:val="24"/>
          <w:szCs w:val="24"/>
        </w:rPr>
      </w:pPr>
      <w:r w:rsidRPr="004C5141">
        <w:rPr>
          <w:rFonts w:ascii="Times New Roman" w:hAnsi="Times New Roman" w:cs="Times New Roman"/>
          <w:sz w:val="24"/>
          <w:szCs w:val="24"/>
        </w:rPr>
        <w:t>IV. ПОДВЕДЕНИЕ ИТОГОВ МОНИТОРИНГА.</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1. Итог подводитс</w:t>
      </w:r>
      <w:r w:rsidR="0057122C">
        <w:rPr>
          <w:rFonts w:ascii="Times New Roman" w:hAnsi="Times New Roman" w:cs="Times New Roman"/>
          <w:sz w:val="24"/>
          <w:szCs w:val="24"/>
        </w:rPr>
        <w:t xml:space="preserve">я в конце учебного </w:t>
      </w:r>
      <w:r w:rsidRPr="004C5141">
        <w:rPr>
          <w:rFonts w:ascii="Times New Roman" w:hAnsi="Times New Roman" w:cs="Times New Roman"/>
          <w:sz w:val="24"/>
          <w:szCs w:val="24"/>
        </w:rPr>
        <w:t xml:space="preserve"> года.</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2. Эффективность определяется по следующим уровням:                                                                             а) высокая;</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б) оптимальная;</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в) низкая.</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 при условии выполнения всех условий данного вида уровень эффективности высокий;</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 xml:space="preserve">- при невыполнении основных условий  – </w:t>
      </w:r>
      <w:proofErr w:type="gramStart"/>
      <w:r w:rsidRPr="004C5141">
        <w:rPr>
          <w:rFonts w:ascii="Times New Roman" w:hAnsi="Times New Roman" w:cs="Times New Roman"/>
          <w:sz w:val="24"/>
          <w:szCs w:val="24"/>
        </w:rPr>
        <w:t>низкий</w:t>
      </w:r>
      <w:proofErr w:type="gramEnd"/>
      <w:r w:rsidRPr="004C5141">
        <w:rPr>
          <w:rFonts w:ascii="Times New Roman" w:hAnsi="Times New Roman" w:cs="Times New Roman"/>
          <w:sz w:val="24"/>
          <w:szCs w:val="24"/>
        </w:rPr>
        <w:t>.</w:t>
      </w:r>
    </w:p>
    <w:p w:rsidR="004C5141" w:rsidRPr="004C5141" w:rsidRDefault="004C5141" w:rsidP="004E2B9C">
      <w:pPr>
        <w:spacing w:after="0"/>
        <w:jc w:val="both"/>
        <w:rPr>
          <w:rFonts w:ascii="Times New Roman" w:hAnsi="Times New Roman" w:cs="Times New Roman"/>
          <w:sz w:val="24"/>
          <w:szCs w:val="24"/>
        </w:rPr>
      </w:pPr>
      <w:r w:rsidRPr="004C5141">
        <w:rPr>
          <w:rFonts w:ascii="Times New Roman" w:hAnsi="Times New Roman" w:cs="Times New Roman"/>
          <w:sz w:val="24"/>
          <w:szCs w:val="24"/>
        </w:rPr>
        <w:t>3. В случае низкой эффективности администрацией принимается управленческое решение по вопросу</w:t>
      </w:r>
      <w:r w:rsidR="000F64D0">
        <w:rPr>
          <w:rFonts w:ascii="Times New Roman" w:hAnsi="Times New Roman" w:cs="Times New Roman"/>
          <w:sz w:val="24"/>
          <w:szCs w:val="24"/>
        </w:rPr>
        <w:t xml:space="preserve"> </w:t>
      </w:r>
      <w:r w:rsidRPr="004C5141">
        <w:rPr>
          <w:rFonts w:ascii="Times New Roman" w:hAnsi="Times New Roman" w:cs="Times New Roman"/>
          <w:sz w:val="24"/>
          <w:szCs w:val="24"/>
        </w:rPr>
        <w:t>снижения стимулирующих выплат;</w:t>
      </w:r>
    </w:p>
    <w:p w:rsidR="004C5141" w:rsidRPr="004C5141" w:rsidRDefault="004C5141" w:rsidP="004E2B9C">
      <w:pPr>
        <w:spacing w:after="0"/>
        <w:jc w:val="both"/>
        <w:rPr>
          <w:sz w:val="24"/>
          <w:szCs w:val="24"/>
        </w:rPr>
      </w:pPr>
      <w:r w:rsidRPr="004C5141">
        <w:rPr>
          <w:rFonts w:ascii="Times New Roman" w:hAnsi="Times New Roman" w:cs="Times New Roman"/>
          <w:sz w:val="24"/>
          <w:szCs w:val="24"/>
        </w:rPr>
        <w:t>5. Результаты мониторинга рассматриваются на сове</w:t>
      </w:r>
      <w:r w:rsidR="000F64D0">
        <w:rPr>
          <w:rFonts w:ascii="Times New Roman" w:hAnsi="Times New Roman" w:cs="Times New Roman"/>
          <w:sz w:val="24"/>
          <w:szCs w:val="24"/>
        </w:rPr>
        <w:t>щании при директоре</w:t>
      </w:r>
      <w:r w:rsidR="0084420C">
        <w:rPr>
          <w:rFonts w:ascii="Times New Roman" w:hAnsi="Times New Roman" w:cs="Times New Roman"/>
          <w:sz w:val="24"/>
          <w:szCs w:val="24"/>
        </w:rPr>
        <w:t>.</w:t>
      </w:r>
    </w:p>
    <w:p w:rsidR="004C5141" w:rsidRDefault="004C5141" w:rsidP="004E2B9C">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0F64D0" w:rsidRDefault="000F64D0" w:rsidP="000F64D0">
      <w:pPr>
        <w:spacing w:after="0"/>
        <w:ind w:firstLine="708"/>
        <w:jc w:val="both"/>
        <w:rPr>
          <w:rFonts w:ascii="Times New Roman" w:hAnsi="Times New Roman" w:cs="Times New Roman"/>
          <w:sz w:val="24"/>
          <w:szCs w:val="24"/>
        </w:rPr>
      </w:pPr>
    </w:p>
    <w:p w:rsidR="004C5141" w:rsidRDefault="004C5141" w:rsidP="008971F5">
      <w:pPr>
        <w:spacing w:after="0" w:line="240" w:lineRule="auto"/>
        <w:ind w:firstLine="708"/>
        <w:jc w:val="both"/>
        <w:rPr>
          <w:rFonts w:ascii="Times New Roman" w:hAnsi="Times New Roman" w:cs="Times New Roman"/>
          <w:sz w:val="24"/>
          <w:szCs w:val="24"/>
        </w:rPr>
      </w:pPr>
    </w:p>
    <w:p w:rsidR="0084420C" w:rsidRDefault="008971F5" w:rsidP="008971F5">
      <w:pPr>
        <w:spacing w:after="0" w:line="240" w:lineRule="auto"/>
        <w:jc w:val="right"/>
        <w:rPr>
          <w:rFonts w:ascii="Times New Roman" w:hAnsi="Times New Roman" w:cs="Times New Roman"/>
          <w:sz w:val="24"/>
          <w:szCs w:val="24"/>
        </w:rPr>
      </w:pPr>
      <w:r w:rsidRPr="008971F5">
        <w:rPr>
          <w:rFonts w:ascii="Times New Roman" w:hAnsi="Times New Roman" w:cs="Times New Roman"/>
          <w:sz w:val="24"/>
          <w:szCs w:val="24"/>
        </w:rPr>
        <w:t xml:space="preserve">                                                                                                         </w:t>
      </w:r>
    </w:p>
    <w:p w:rsidR="0084420C" w:rsidRDefault="0084420C" w:rsidP="008971F5">
      <w:pPr>
        <w:spacing w:after="0" w:line="240" w:lineRule="auto"/>
        <w:jc w:val="right"/>
        <w:rPr>
          <w:rFonts w:ascii="Times New Roman" w:hAnsi="Times New Roman" w:cs="Times New Roman"/>
          <w:sz w:val="24"/>
          <w:szCs w:val="24"/>
        </w:rPr>
      </w:pPr>
    </w:p>
    <w:p w:rsidR="0084420C" w:rsidRDefault="0084420C" w:rsidP="008971F5">
      <w:pPr>
        <w:spacing w:after="0" w:line="240" w:lineRule="auto"/>
        <w:jc w:val="right"/>
        <w:rPr>
          <w:rFonts w:ascii="Times New Roman" w:hAnsi="Times New Roman" w:cs="Times New Roman"/>
          <w:sz w:val="24"/>
          <w:szCs w:val="24"/>
        </w:rPr>
      </w:pPr>
    </w:p>
    <w:p w:rsidR="008971F5" w:rsidRPr="008971F5" w:rsidRDefault="008971F5" w:rsidP="008971F5">
      <w:pPr>
        <w:spacing w:after="0" w:line="240" w:lineRule="auto"/>
        <w:jc w:val="right"/>
        <w:rPr>
          <w:rFonts w:ascii="Times New Roman" w:hAnsi="Times New Roman" w:cs="Times New Roman"/>
          <w:sz w:val="24"/>
          <w:szCs w:val="24"/>
        </w:rPr>
      </w:pPr>
      <w:r w:rsidRPr="008971F5">
        <w:rPr>
          <w:rFonts w:ascii="Times New Roman" w:hAnsi="Times New Roman" w:cs="Times New Roman"/>
          <w:sz w:val="24"/>
          <w:szCs w:val="24"/>
        </w:rPr>
        <w:t xml:space="preserve">  Приложение 1</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Изучение изменений в личности</w:t>
      </w:r>
      <w:r>
        <w:rPr>
          <w:rFonts w:ascii="Times New Roman" w:hAnsi="Times New Roman" w:cs="Times New Roman"/>
          <w:sz w:val="24"/>
          <w:szCs w:val="24"/>
        </w:rPr>
        <w:t xml:space="preserve"> </w:t>
      </w:r>
      <w:r w:rsidRPr="008971F5">
        <w:rPr>
          <w:rFonts w:ascii="Times New Roman" w:hAnsi="Times New Roman" w:cs="Times New Roman"/>
          <w:sz w:val="24"/>
          <w:szCs w:val="24"/>
        </w:rPr>
        <w:t>школьника — субъекта внеурочной деятельности</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Методика «Что такое хорошо и что такое плохо?»</w:t>
      </w: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(методика Г. М. Фридмана)</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proofErr w:type="gramStart"/>
      <w:r w:rsidRPr="008971F5">
        <w:rPr>
          <w:rFonts w:ascii="Times New Roman" w:hAnsi="Times New Roman" w:cs="Times New Roman"/>
          <w:sz w:val="24"/>
          <w:szCs w:val="24"/>
        </w:rPr>
        <w:t>Обучающихся</w:t>
      </w:r>
      <w:proofErr w:type="gramEnd"/>
      <w:r w:rsidRPr="008971F5">
        <w:rPr>
          <w:rFonts w:ascii="Times New Roman" w:hAnsi="Times New Roman" w:cs="Times New Roman"/>
          <w:sz w:val="24"/>
          <w:szCs w:val="24"/>
        </w:rPr>
        <w:t xml:space="preserve"> просят привести примеры: доброго дела, свидетелем которого они  были; зла, сделанного им другими; справедливого поступка своего знакомого; безвольного поступка; проявления безответственности и др. </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Обработка результатов.</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 xml:space="preserve">Степень </w:t>
      </w:r>
      <w:proofErr w:type="spellStart"/>
      <w:r w:rsidRPr="008971F5">
        <w:rPr>
          <w:rFonts w:ascii="Times New Roman" w:hAnsi="Times New Roman" w:cs="Times New Roman"/>
          <w:sz w:val="24"/>
          <w:szCs w:val="24"/>
        </w:rPr>
        <w:t>сформированности</w:t>
      </w:r>
      <w:proofErr w:type="spellEnd"/>
      <w:r w:rsidRPr="008971F5">
        <w:rPr>
          <w:rFonts w:ascii="Times New Roman" w:hAnsi="Times New Roman" w:cs="Times New Roman"/>
          <w:sz w:val="24"/>
          <w:szCs w:val="24"/>
        </w:rPr>
        <w:t xml:space="preserve"> понятий о нравственных качествах оценивается по 3-х бальной шкале:</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1 балл – если у ребенка сформировано неправильное представление о данном нравственном понятии;</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2 балла – если представление о нравственном понятии правильное, но недостаточно четкое и полное;</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3 балла – если сформировано полное и четкое представление.</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w:t>
      </w:r>
    </w:p>
    <w:p w:rsidR="008971F5" w:rsidRPr="008971F5" w:rsidRDefault="008971F5" w:rsidP="008971F5">
      <w:pPr>
        <w:spacing w:after="0" w:line="240" w:lineRule="auto"/>
        <w:jc w:val="center"/>
        <w:rPr>
          <w:rFonts w:ascii="Times New Roman" w:hAnsi="Times New Roman" w:cs="Times New Roman"/>
          <w:b/>
          <w:sz w:val="24"/>
          <w:szCs w:val="24"/>
        </w:rPr>
      </w:pP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Методика «Что мы ценим в людях»</w:t>
      </w: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w:t>
      </w:r>
      <w:proofErr w:type="gramStart"/>
      <w:r w:rsidRPr="008971F5">
        <w:rPr>
          <w:rFonts w:ascii="Times New Roman" w:hAnsi="Times New Roman" w:cs="Times New Roman"/>
          <w:b/>
          <w:sz w:val="24"/>
          <w:szCs w:val="24"/>
        </w:rPr>
        <w:t>предназначена</w:t>
      </w:r>
      <w:proofErr w:type="gramEnd"/>
      <w:r w:rsidRPr="008971F5">
        <w:rPr>
          <w:rFonts w:ascii="Times New Roman" w:hAnsi="Times New Roman" w:cs="Times New Roman"/>
          <w:b/>
          <w:sz w:val="24"/>
          <w:szCs w:val="24"/>
        </w:rPr>
        <w:t xml:space="preserve"> для выявления нравственных ориентаций ребенка).</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Обработка результатов.</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0 баллов</w:t>
      </w:r>
      <w:r w:rsidRPr="008971F5">
        <w:rPr>
          <w:rFonts w:ascii="Times New Roman" w:hAnsi="Times New Roman" w:cs="Times New Roman"/>
          <w:sz w:val="24"/>
          <w:szCs w:val="24"/>
        </w:rPr>
        <w:t xml:space="preserve"> – ребенок не имеет четких нравственных ориентиров. Отношения к нравственным нормам </w:t>
      </w:r>
      <w:proofErr w:type="gramStart"/>
      <w:r w:rsidRPr="008971F5">
        <w:rPr>
          <w:rFonts w:ascii="Times New Roman" w:hAnsi="Times New Roman" w:cs="Times New Roman"/>
          <w:sz w:val="24"/>
          <w:szCs w:val="24"/>
        </w:rPr>
        <w:t>неустойчивое</w:t>
      </w:r>
      <w:proofErr w:type="gramEnd"/>
      <w:r w:rsidRPr="008971F5">
        <w:rPr>
          <w:rFonts w:ascii="Times New Roman" w:hAnsi="Times New Roman" w:cs="Times New Roman"/>
          <w:sz w:val="24"/>
          <w:szCs w:val="24"/>
        </w:rPr>
        <w:t>. Неправильно объясняет поступки, эмоциональные реакции неадекватны или отсутствуют.</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1 балл</w:t>
      </w:r>
      <w:r w:rsidRPr="008971F5">
        <w:rPr>
          <w:rFonts w:ascii="Times New Roman" w:hAnsi="Times New Roman" w:cs="Times New Roman"/>
          <w:sz w:val="24"/>
          <w:szCs w:val="24"/>
        </w:rPr>
        <w:t xml:space="preserve"> – нравственные ориентиры существуют, но </w:t>
      </w:r>
      <w:proofErr w:type="gramStart"/>
      <w:r w:rsidRPr="008971F5">
        <w:rPr>
          <w:rFonts w:ascii="Times New Roman" w:hAnsi="Times New Roman" w:cs="Times New Roman"/>
          <w:sz w:val="24"/>
          <w:szCs w:val="24"/>
        </w:rPr>
        <w:t>соответствовать им ребенок не стремиться</w:t>
      </w:r>
      <w:proofErr w:type="gramEnd"/>
      <w:r w:rsidRPr="008971F5">
        <w:rPr>
          <w:rFonts w:ascii="Times New Roman" w:hAnsi="Times New Roman" w:cs="Times New Roman"/>
          <w:sz w:val="24"/>
          <w:szCs w:val="24"/>
        </w:rPr>
        <w:t xml:space="preserve"> или считает это недостижимой мечтой. Адекватно оценивает поступки, </w:t>
      </w:r>
      <w:proofErr w:type="gramStart"/>
      <w:r w:rsidRPr="008971F5">
        <w:rPr>
          <w:rFonts w:ascii="Times New Roman" w:hAnsi="Times New Roman" w:cs="Times New Roman"/>
          <w:sz w:val="24"/>
          <w:szCs w:val="24"/>
        </w:rPr>
        <w:t>однако</w:t>
      </w:r>
      <w:proofErr w:type="gramEnd"/>
      <w:r w:rsidRPr="008971F5">
        <w:rPr>
          <w:rFonts w:ascii="Times New Roman" w:hAnsi="Times New Roman" w:cs="Times New Roman"/>
          <w:sz w:val="24"/>
          <w:szCs w:val="24"/>
        </w:rPr>
        <w:t xml:space="preserve"> отношение к нравственным нормам неустойчивое, пассивное. Эмоциональные реакции неадекватны. </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2 балла</w:t>
      </w:r>
      <w:r w:rsidRPr="008971F5">
        <w:rPr>
          <w:rFonts w:ascii="Times New Roman" w:hAnsi="Times New Roman" w:cs="Times New Roman"/>
          <w:sz w:val="24"/>
          <w:szCs w:val="24"/>
        </w:rPr>
        <w:t xml:space="preserve">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3 балла</w:t>
      </w:r>
      <w:r w:rsidRPr="008971F5">
        <w:rPr>
          <w:rFonts w:ascii="Times New Roman" w:hAnsi="Times New Roman" w:cs="Times New Roman"/>
          <w:sz w:val="24"/>
          <w:szCs w:val="24"/>
        </w:rPr>
        <w:t xml:space="preserve">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right"/>
        <w:rPr>
          <w:rFonts w:ascii="Times New Roman" w:hAnsi="Times New Roman" w:cs="Times New Roman"/>
          <w:sz w:val="24"/>
          <w:szCs w:val="24"/>
        </w:rPr>
      </w:pPr>
      <w:r w:rsidRPr="008971F5">
        <w:rPr>
          <w:rFonts w:ascii="Times New Roman" w:hAnsi="Times New Roman" w:cs="Times New Roman"/>
          <w:sz w:val="24"/>
          <w:szCs w:val="24"/>
        </w:rPr>
        <w:t>Приложение 2</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Изучение детского коллектива как среды внеурочной деятельности школьников</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Методика изучения уровня развития детского коллектива</w:t>
      </w: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«Какой у нас коллектив»</w:t>
      </w: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 xml:space="preserve">(разработана А. Н. </w:t>
      </w:r>
      <w:proofErr w:type="spellStart"/>
      <w:r w:rsidRPr="008971F5">
        <w:rPr>
          <w:rFonts w:ascii="Times New Roman" w:hAnsi="Times New Roman" w:cs="Times New Roman"/>
          <w:b/>
          <w:sz w:val="24"/>
          <w:szCs w:val="24"/>
        </w:rPr>
        <w:t>Лутошкиным</w:t>
      </w:r>
      <w:proofErr w:type="spellEnd"/>
      <w:r w:rsidRPr="008971F5">
        <w:rPr>
          <w:rFonts w:ascii="Times New Roman" w:hAnsi="Times New Roman" w:cs="Times New Roman"/>
          <w:b/>
          <w:sz w:val="24"/>
          <w:szCs w:val="24"/>
        </w:rPr>
        <w:t>)</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Цель данной диагностической методики состоит в выявлении степени сплочённости детского коллектива — школьного класса, творческого кружка, спортивной секции, клуба, школьного детского объединения и т. д. Ведь от этого во многом зависит и личностное развитие входящего в тот или иной коллектив ученика. Детский коллектив, как мы уже отмечали, является одним из важнейших условий этого развития.</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 xml:space="preserve">Приводимая ниже известная и многократно апробированная методика А. Н. </w:t>
      </w:r>
      <w:proofErr w:type="spellStart"/>
      <w:r w:rsidRPr="008971F5">
        <w:rPr>
          <w:rFonts w:ascii="Times New Roman" w:hAnsi="Times New Roman" w:cs="Times New Roman"/>
          <w:sz w:val="24"/>
          <w:szCs w:val="24"/>
        </w:rPr>
        <w:t>Лутошкина</w:t>
      </w:r>
      <w:proofErr w:type="spellEnd"/>
      <w:r w:rsidRPr="008971F5">
        <w:rPr>
          <w:rFonts w:ascii="Times New Roman" w:hAnsi="Times New Roman" w:cs="Times New Roman"/>
          <w:sz w:val="24"/>
          <w:szCs w:val="24"/>
        </w:rPr>
        <w:t xml:space="preserve">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Суть диагностики такова. Педагог объясняет школьникам, что любой коллектив (в том числе и их собственный) в своём развитии проходит ряд ступеней, и предлагает им ознакомиться с образными описаниями различных стадий развития коллектива. Далее педагог просит ребят определить, на какой стадии развития находится их коллектив.</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Образное описание стадий развития коллектива</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1-я ступень</w:t>
      </w:r>
      <w:r w:rsidRPr="008971F5">
        <w:rPr>
          <w:rFonts w:ascii="Times New Roman" w:hAnsi="Times New Roman" w:cs="Times New Roman"/>
          <w:sz w:val="24"/>
          <w:szCs w:val="24"/>
        </w:rPr>
        <w:t xml:space="preserve"> — «Песчаная россыпь». 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разнесёт песок в стороны до тех пор, пока кто-нибудь не сгребёт его в кучу. Так бывает и в человеческих группах, специально организованных или возникших по воле обстоятельств. Вроде все вместе, а в то 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8971F5">
        <w:rPr>
          <w:rFonts w:ascii="Times New Roman" w:hAnsi="Times New Roman" w:cs="Times New Roman"/>
          <w:sz w:val="24"/>
          <w:szCs w:val="24"/>
        </w:rPr>
        <w:t>другому</w:t>
      </w:r>
      <w:proofErr w:type="gramEnd"/>
      <w:r w:rsidRPr="008971F5">
        <w:rPr>
          <w:rFonts w:ascii="Times New Roman" w:hAnsi="Times New Roman" w:cs="Times New Roman"/>
          <w:sz w:val="24"/>
          <w:szCs w:val="24"/>
        </w:rPr>
        <w:t xml:space="preserve"> и сам нуждается во внимании других. А пока «песчаная россыпь» не приносит ни радости, ни удовлетворения тем, кто её составляет.</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2-я ступень</w:t>
      </w:r>
      <w:r w:rsidRPr="008971F5">
        <w:rPr>
          <w:rFonts w:ascii="Times New Roman" w:hAnsi="Times New Roman" w:cs="Times New Roman"/>
          <w:sz w:val="24"/>
          <w:szCs w:val="24"/>
        </w:rPr>
        <w:t xml:space="preserve"> — «Мягкая глина». Известно, что мягкая глина — материал, который сравнительно легко поддаётся воздействию, и из него можно лепить различные изделия. В руках хорошего мастера (а таким в группе может быть и формальный лидер детского объединения, и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данной ступени более заметны усилия по сплочению коллектива, хотя это могут быть только первые шаги. Не всё получается, нет достаточного опыта взаимодействия, взаимопомощи, какая-либо цель достигается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8971F5">
        <w:rPr>
          <w:rFonts w:ascii="Times New Roman" w:hAnsi="Times New Roman" w:cs="Times New Roman"/>
          <w:sz w:val="24"/>
          <w:szCs w:val="24"/>
        </w:rPr>
        <w:t>бывают</w:t>
      </w:r>
      <w:proofErr w:type="gramEnd"/>
      <w:r w:rsidRPr="008971F5">
        <w:rPr>
          <w:rFonts w:ascii="Times New Roman" w:hAnsi="Times New Roman" w:cs="Times New Roman"/>
          <w:sz w:val="24"/>
          <w:szCs w:val="24"/>
        </w:rPr>
        <w:t xml:space="preserve"> внимательны друг к другу, предупредительны, готовы прийти друг другу на помощь. Если это и происходит, то </w:t>
      </w:r>
      <w:r w:rsidRPr="008971F5">
        <w:rPr>
          <w:rFonts w:ascii="Times New Roman" w:hAnsi="Times New Roman" w:cs="Times New Roman"/>
          <w:sz w:val="24"/>
          <w:szCs w:val="24"/>
        </w:rPr>
        <w:lastRenderedPageBreak/>
        <w:t>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3-я ступень</w:t>
      </w:r>
      <w:r w:rsidRPr="008971F5">
        <w:rPr>
          <w:rFonts w:ascii="Times New Roman" w:hAnsi="Times New Roman" w:cs="Times New Roman"/>
          <w:sz w:val="24"/>
          <w:szCs w:val="24"/>
        </w:rPr>
        <w:t xml:space="preserve"> — «Мерцающий маяк». 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постоянно, а периодически выбрасывает пучки света, как бы говоря: «Я здесь, я готов прийти на помощь».</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Формирующийся в группе коллектив тоже подаёт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ещё не всё. Дружба, взаимопомощь требуют постоянного горения, а не одиночных, пусть даже очень частых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ind w:firstLine="708"/>
        <w:jc w:val="both"/>
        <w:rPr>
          <w:rFonts w:ascii="Times New Roman" w:hAnsi="Times New Roman" w:cs="Times New Roman"/>
          <w:sz w:val="24"/>
          <w:szCs w:val="24"/>
        </w:rPr>
      </w:pPr>
      <w:r w:rsidRPr="008971F5">
        <w:rPr>
          <w:rFonts w:ascii="Times New Roman" w:hAnsi="Times New Roman" w:cs="Times New Roman"/>
          <w:sz w:val="24"/>
          <w:szCs w:val="24"/>
        </w:rPr>
        <w:t xml:space="preserve">Однако встречающиеся трудности часто прекращают </w:t>
      </w:r>
      <w:proofErr w:type="gramStart"/>
      <w:r w:rsidRPr="008971F5">
        <w:rPr>
          <w:rFonts w:ascii="Times New Roman" w:hAnsi="Times New Roman" w:cs="Times New Roman"/>
          <w:sz w:val="24"/>
          <w:szCs w:val="24"/>
        </w:rPr>
        <w:t>дея­тельность</w:t>
      </w:r>
      <w:proofErr w:type="gramEnd"/>
      <w:r w:rsidRPr="008971F5">
        <w:rPr>
          <w:rFonts w:ascii="Times New Roman" w:hAnsi="Times New Roman" w:cs="Times New Roman"/>
          <w:sz w:val="24"/>
          <w:szCs w:val="24"/>
        </w:rPr>
        <w:t xml:space="preserve"> группы. Недостаточно проявляется инициатива, редко вносятся предложения по улучшению дел не только у себя в группе, но и во всей школе. Видим проявления активности всплесками, да и то не у всех.</w:t>
      </w:r>
    </w:p>
    <w:p w:rsidR="008971F5" w:rsidRPr="008971F5" w:rsidRDefault="008971F5" w:rsidP="008971F5">
      <w:pPr>
        <w:spacing w:after="0" w:line="240" w:lineRule="auto"/>
        <w:jc w:val="both"/>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4-я ступень</w:t>
      </w:r>
      <w:r w:rsidRPr="008971F5">
        <w:rPr>
          <w:rFonts w:ascii="Times New Roman" w:hAnsi="Times New Roman" w:cs="Times New Roman"/>
          <w:sz w:val="24"/>
          <w:szCs w:val="24"/>
        </w:rPr>
        <w:t xml:space="preserve"> — «Алый парус». Алый парус — символ устремлённости вперёд, </w:t>
      </w:r>
      <w:proofErr w:type="spellStart"/>
      <w:r w:rsidRPr="008971F5">
        <w:rPr>
          <w:rFonts w:ascii="Times New Roman" w:hAnsi="Times New Roman" w:cs="Times New Roman"/>
          <w:sz w:val="24"/>
          <w:szCs w:val="24"/>
        </w:rPr>
        <w:t>неуспокоенности</w:t>
      </w:r>
      <w:proofErr w:type="spellEnd"/>
      <w:r w:rsidRPr="008971F5">
        <w:rPr>
          <w:rFonts w:ascii="Times New Roman" w:hAnsi="Times New Roman" w:cs="Times New Roman"/>
          <w:sz w:val="24"/>
          <w:szCs w:val="24"/>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надёжные </w:t>
      </w:r>
      <w:proofErr w:type="gramStart"/>
      <w:r w:rsidRPr="008971F5">
        <w:rPr>
          <w:rFonts w:ascii="Times New Roman" w:hAnsi="Times New Roman" w:cs="Times New Roman"/>
          <w:sz w:val="24"/>
          <w:szCs w:val="24"/>
        </w:rPr>
        <w:t>организаторы</w:t>
      </w:r>
      <w:proofErr w:type="gramEnd"/>
      <w:r w:rsidRPr="008971F5">
        <w:rPr>
          <w:rFonts w:ascii="Times New Roman" w:hAnsi="Times New Roman" w:cs="Times New Roman"/>
          <w:sz w:val="24"/>
          <w:szCs w:val="24"/>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её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   </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b/>
          <w:sz w:val="24"/>
          <w:szCs w:val="24"/>
        </w:rPr>
        <w:t>5-я ступень</w:t>
      </w:r>
      <w:r w:rsidRPr="008971F5">
        <w:rPr>
          <w:rFonts w:ascii="Times New Roman" w:hAnsi="Times New Roman" w:cs="Times New Roman"/>
          <w:sz w:val="24"/>
          <w:szCs w:val="24"/>
        </w:rPr>
        <w:t xml:space="preserve"> — «Горящий факел». 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8971F5">
        <w:rPr>
          <w:rFonts w:ascii="Times New Roman" w:hAnsi="Times New Roman" w:cs="Times New Roman"/>
          <w:sz w:val="24"/>
          <w:szCs w:val="24"/>
        </w:rPr>
        <w:t>за</w:t>
      </w:r>
      <w:proofErr w:type="gramEnd"/>
      <w:r w:rsidRPr="008971F5">
        <w:rPr>
          <w:rFonts w:ascii="Times New Roman" w:hAnsi="Times New Roman" w:cs="Times New Roman"/>
          <w:sz w:val="24"/>
          <w:szCs w:val="24"/>
        </w:rPr>
        <w:t xml:space="preserve"> других. Здесь ярко проявляются все качества коллектива, которые характерны для «Алого паруса», но не только они. Светить можно и для себя, пробираясь сквозь заросли, поднимаясь на вершины, спускаясь в ущелья, прокладывая первые тропы. Настоящим коллективом можно назвать лишь такую группу, которая не замыкается в узких рамках пусть и дружного, сплочённого объединения. Настоящий коллектив тот, в котором нет равнодушных по отношению к тем, кому плохо, тот, который ведёт за собой других.</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center"/>
        <w:rPr>
          <w:rFonts w:ascii="Times New Roman" w:hAnsi="Times New Roman" w:cs="Times New Roman"/>
          <w:sz w:val="24"/>
          <w:szCs w:val="24"/>
        </w:rPr>
      </w:pPr>
      <w:r w:rsidRPr="008971F5">
        <w:rPr>
          <w:rFonts w:ascii="Times New Roman" w:hAnsi="Times New Roman" w:cs="Times New Roman"/>
          <w:sz w:val="24"/>
          <w:szCs w:val="24"/>
        </w:rPr>
        <w:t>Обработка полученных данных</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both"/>
        <w:rPr>
          <w:rFonts w:ascii="Times New Roman" w:hAnsi="Times New Roman" w:cs="Times New Roman"/>
          <w:sz w:val="24"/>
          <w:szCs w:val="24"/>
        </w:rPr>
      </w:pPr>
      <w:r w:rsidRPr="008971F5">
        <w:rPr>
          <w:rFonts w:ascii="Times New Roman" w:hAnsi="Times New Roman" w:cs="Times New Roman"/>
          <w:sz w:val="24"/>
          <w:szCs w:val="24"/>
        </w:rPr>
        <w:t xml:space="preserve"> </w:t>
      </w:r>
      <w:r>
        <w:rPr>
          <w:rFonts w:ascii="Times New Roman" w:hAnsi="Times New Roman" w:cs="Times New Roman"/>
          <w:sz w:val="24"/>
          <w:szCs w:val="24"/>
        </w:rPr>
        <w:tab/>
      </w:r>
      <w:r w:rsidRPr="008971F5">
        <w:rPr>
          <w:rFonts w:ascii="Times New Roman" w:hAnsi="Times New Roman" w:cs="Times New Roman"/>
          <w:sz w:val="24"/>
          <w:szCs w:val="24"/>
        </w:rPr>
        <w:t xml:space="preserve">На основании ответов школьников педагог может определить по пятибалльной шкале (соответствующей пяти ступеням развития коллектива) степень их удовлетворённости своим классным коллективом, узнать, как оценивают школьники его единство в достижении общественно значимых целей. Вместе с тем удаётся определить тех ребят, которые недооценивают или переоценивают (по сравнению со средней </w:t>
      </w:r>
      <w:r w:rsidRPr="008971F5">
        <w:rPr>
          <w:rFonts w:ascii="Times New Roman" w:hAnsi="Times New Roman" w:cs="Times New Roman"/>
          <w:sz w:val="24"/>
          <w:szCs w:val="24"/>
        </w:rPr>
        <w:lastRenderedPageBreak/>
        <w:t>оценкой) уровень развития коллективистских отношений, довольных и недовольных этими отношениями.</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jc w:val="right"/>
        <w:rPr>
          <w:rFonts w:ascii="Times New Roman" w:hAnsi="Times New Roman" w:cs="Times New Roman"/>
          <w:sz w:val="24"/>
          <w:szCs w:val="24"/>
        </w:rPr>
      </w:pPr>
      <w:r w:rsidRPr="008971F5">
        <w:rPr>
          <w:rFonts w:ascii="Times New Roman" w:hAnsi="Times New Roman" w:cs="Times New Roman"/>
          <w:sz w:val="24"/>
          <w:szCs w:val="24"/>
        </w:rPr>
        <w:t>Приложение 3</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b/>
          <w:sz w:val="24"/>
          <w:szCs w:val="24"/>
        </w:rPr>
      </w:pPr>
      <w:r w:rsidRPr="008971F5">
        <w:rPr>
          <w:rFonts w:ascii="Times New Roman" w:hAnsi="Times New Roman" w:cs="Times New Roman"/>
          <w:sz w:val="24"/>
          <w:szCs w:val="24"/>
        </w:rPr>
        <w:t xml:space="preserve">                             </w:t>
      </w:r>
      <w:r w:rsidRPr="008971F5">
        <w:rPr>
          <w:rFonts w:ascii="Times New Roman" w:hAnsi="Times New Roman" w:cs="Times New Roman"/>
          <w:b/>
          <w:sz w:val="24"/>
          <w:szCs w:val="24"/>
        </w:rPr>
        <w:t>Изучение  удовлетворенности родителей работой школы</w:t>
      </w:r>
    </w:p>
    <w:p w:rsidR="008971F5" w:rsidRPr="008971F5" w:rsidRDefault="008971F5" w:rsidP="008971F5">
      <w:pPr>
        <w:spacing w:after="0" w:line="240" w:lineRule="auto"/>
        <w:jc w:val="center"/>
        <w:rPr>
          <w:rFonts w:ascii="Times New Roman" w:hAnsi="Times New Roman" w:cs="Times New Roman"/>
          <w:b/>
          <w:sz w:val="24"/>
          <w:szCs w:val="24"/>
        </w:rPr>
      </w:pPr>
      <w:r w:rsidRPr="008971F5">
        <w:rPr>
          <w:rFonts w:ascii="Times New Roman" w:hAnsi="Times New Roman" w:cs="Times New Roman"/>
          <w:b/>
          <w:sz w:val="24"/>
          <w:szCs w:val="24"/>
        </w:rPr>
        <w:t>(методика Е. Н. Степанова)</w:t>
      </w:r>
    </w:p>
    <w:p w:rsidR="008971F5" w:rsidRPr="008971F5" w:rsidRDefault="008971F5" w:rsidP="008971F5">
      <w:pPr>
        <w:spacing w:after="0" w:line="240" w:lineRule="auto"/>
        <w:rPr>
          <w:rFonts w:ascii="Times New Roman" w:hAnsi="Times New Roman" w:cs="Times New Roman"/>
          <w:b/>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4 – совершенно согласен</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3 – согласен</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2 – трудно сказать</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1 – не согласен</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 xml:space="preserve">                                        0 – совершенно не согласен</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1. Ваш ребенок с удовольствием ходит в школу?</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2. В школе созданы благоприятные условия для обучения и организации досуга детей?</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3. В среде разновозрастных ребят ваш ребенок чувствует себя комфортно?</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4. Учителя проявляют доброжелательное отношение к вашему ребенку?</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5. Ваш ребенок получает полноценное питание?</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6. Учителя учитывают индивидуальные особенности вашего ребенка?</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7. В школе проводятся мероприятия, которые полезны и интересны вашему ребенку?</w:t>
      </w:r>
    </w:p>
    <w:p w:rsidR="008971F5" w:rsidRPr="008971F5" w:rsidRDefault="008971F5" w:rsidP="008971F5">
      <w:pPr>
        <w:spacing w:after="0" w:line="240" w:lineRule="auto"/>
        <w:rPr>
          <w:rFonts w:ascii="Times New Roman" w:hAnsi="Times New Roman" w:cs="Times New Roman"/>
          <w:sz w:val="24"/>
          <w:szCs w:val="24"/>
        </w:rPr>
      </w:pPr>
    </w:p>
    <w:p w:rsidR="008971F5"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8. Учителя заботятся о физическом развитии и здоровье вашего ребенка?</w:t>
      </w:r>
    </w:p>
    <w:p w:rsidR="008971F5" w:rsidRPr="008971F5" w:rsidRDefault="008971F5" w:rsidP="008971F5">
      <w:pPr>
        <w:spacing w:after="0" w:line="240" w:lineRule="auto"/>
        <w:rPr>
          <w:rFonts w:ascii="Times New Roman" w:hAnsi="Times New Roman" w:cs="Times New Roman"/>
          <w:sz w:val="24"/>
          <w:szCs w:val="24"/>
        </w:rPr>
      </w:pPr>
    </w:p>
    <w:p w:rsidR="00E84DC2" w:rsidRPr="008971F5" w:rsidRDefault="008971F5" w:rsidP="008971F5">
      <w:pPr>
        <w:spacing w:after="0" w:line="240" w:lineRule="auto"/>
        <w:rPr>
          <w:rFonts w:ascii="Times New Roman" w:hAnsi="Times New Roman" w:cs="Times New Roman"/>
          <w:sz w:val="24"/>
          <w:szCs w:val="24"/>
        </w:rPr>
      </w:pPr>
      <w:r w:rsidRPr="008971F5">
        <w:rPr>
          <w:rFonts w:ascii="Times New Roman" w:hAnsi="Times New Roman" w:cs="Times New Roman"/>
          <w:sz w:val="24"/>
          <w:szCs w:val="24"/>
        </w:rPr>
        <w:t>9. В школе созданы условия для проявления и развития творческих способностей?</w:t>
      </w:r>
    </w:p>
    <w:sectPr w:rsidR="00E84DC2" w:rsidRPr="008971F5" w:rsidSect="00E01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428"/>
    <w:multiLevelType w:val="hybridMultilevel"/>
    <w:tmpl w:val="CB086774"/>
    <w:lvl w:ilvl="0" w:tplc="3F7C07F0">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FA1A8D"/>
    <w:multiLevelType w:val="hybridMultilevel"/>
    <w:tmpl w:val="9540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5112DD"/>
    <w:multiLevelType w:val="hybridMultilevel"/>
    <w:tmpl w:val="9EF6CF4A"/>
    <w:lvl w:ilvl="0" w:tplc="2EA02FDE">
      <w:numFmt w:val="bullet"/>
      <w:lvlText w:val="·"/>
      <w:lvlJc w:val="left"/>
      <w:pPr>
        <w:ind w:left="885" w:hanging="52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711F7E"/>
    <w:multiLevelType w:val="hybridMultilevel"/>
    <w:tmpl w:val="AAFE84F4"/>
    <w:lvl w:ilvl="0" w:tplc="04190001">
      <w:start w:val="1"/>
      <w:numFmt w:val="bullet"/>
      <w:lvlText w:val=""/>
      <w:lvlJc w:val="left"/>
      <w:pPr>
        <w:ind w:left="885" w:hanging="5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2364B1"/>
    <w:multiLevelType w:val="hybridMultilevel"/>
    <w:tmpl w:val="3DBEFED2"/>
    <w:lvl w:ilvl="0" w:tplc="2EA02FDE">
      <w:numFmt w:val="bullet"/>
      <w:lvlText w:val="·"/>
      <w:lvlJc w:val="left"/>
      <w:pPr>
        <w:ind w:left="885" w:hanging="52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165428"/>
    <w:multiLevelType w:val="hybridMultilevel"/>
    <w:tmpl w:val="8F346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673632"/>
    <w:multiLevelType w:val="hybridMultilevel"/>
    <w:tmpl w:val="79B80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971F5"/>
    <w:rsid w:val="000F64D0"/>
    <w:rsid w:val="004C5141"/>
    <w:rsid w:val="004E2B9C"/>
    <w:rsid w:val="0057122C"/>
    <w:rsid w:val="005D4F9D"/>
    <w:rsid w:val="0084420C"/>
    <w:rsid w:val="008971F5"/>
    <w:rsid w:val="009856EB"/>
    <w:rsid w:val="00D32C33"/>
    <w:rsid w:val="00D9302E"/>
    <w:rsid w:val="00E01E02"/>
    <w:rsid w:val="00E84DC2"/>
    <w:rsid w:val="00F95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1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2138</Words>
  <Characters>12189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МЩУ СОШ №18</Company>
  <LinksUpToDate>false</LinksUpToDate>
  <CharactersWithSpaces>14299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школа</cp:lastModifiedBy>
  <cp:revision>2</cp:revision>
  <dcterms:created xsi:type="dcterms:W3CDTF">2019-02-24T11:45:00Z</dcterms:created>
  <dcterms:modified xsi:type="dcterms:W3CDTF">2019-02-24T11:45:00Z</dcterms:modified>
</cp:coreProperties>
</file>