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F" w:rsidRDefault="00C8110F" w:rsidP="00576BE5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bookmarkStart w:id="0" w:name="_GoBack"/>
      <w:bookmarkEnd w:id="0"/>
    </w:p>
    <w:p w:rsidR="00C8110F" w:rsidRDefault="00C8110F" w:rsidP="00AA000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76BE5" w:rsidRPr="00576BE5" w:rsidRDefault="00576BE5" w:rsidP="00576BE5">
      <w:pPr>
        <w:jc w:val="center"/>
        <w:rPr>
          <w:rFonts w:ascii="Times New Roman" w:hAnsi="Times New Roman"/>
          <w:b/>
          <w:sz w:val="28"/>
          <w:szCs w:val="32"/>
        </w:rPr>
      </w:pPr>
      <w:r w:rsidRPr="00576BE5">
        <w:rPr>
          <w:rFonts w:ascii="Times New Roman" w:hAnsi="Times New Roman"/>
          <w:b/>
          <w:sz w:val="28"/>
          <w:szCs w:val="32"/>
        </w:rPr>
        <w:t>Муниципальное бюджетное общеобразовательное учреждение</w:t>
      </w:r>
    </w:p>
    <w:p w:rsidR="00576BE5" w:rsidRPr="00576BE5" w:rsidRDefault="00576BE5" w:rsidP="00576BE5">
      <w:pPr>
        <w:jc w:val="center"/>
        <w:rPr>
          <w:rFonts w:ascii="Times New Roman" w:hAnsi="Times New Roman"/>
          <w:b/>
          <w:sz w:val="28"/>
          <w:szCs w:val="32"/>
        </w:rPr>
      </w:pPr>
      <w:r w:rsidRPr="00576BE5">
        <w:rPr>
          <w:rFonts w:ascii="Times New Roman" w:hAnsi="Times New Roman"/>
          <w:b/>
          <w:sz w:val="28"/>
          <w:szCs w:val="32"/>
        </w:rPr>
        <w:t>Кременевская  основная школа</w:t>
      </w:r>
    </w:p>
    <w:p w:rsidR="00576BE5" w:rsidRPr="00576BE5" w:rsidRDefault="00576BE5" w:rsidP="00576BE5">
      <w:pPr>
        <w:rPr>
          <w:rFonts w:ascii="Times New Roman" w:hAnsi="Times New Roman"/>
          <w:b/>
          <w:sz w:val="32"/>
          <w:szCs w:val="32"/>
        </w:rPr>
      </w:pPr>
    </w:p>
    <w:tbl>
      <w:tblPr>
        <w:tblW w:w="14786" w:type="dxa"/>
        <w:jc w:val="right"/>
        <w:tblInd w:w="861" w:type="dxa"/>
        <w:tblLook w:val="04A0"/>
      </w:tblPr>
      <w:tblGrid>
        <w:gridCol w:w="222"/>
        <w:gridCol w:w="15863"/>
      </w:tblGrid>
      <w:tr w:rsidR="00576BE5" w:rsidRPr="00576BE5" w:rsidTr="00856783">
        <w:trPr>
          <w:jc w:val="right"/>
        </w:trPr>
        <w:tc>
          <w:tcPr>
            <w:tcW w:w="7185" w:type="dxa"/>
          </w:tcPr>
          <w:p w:rsidR="00576BE5" w:rsidRPr="00576BE5" w:rsidRDefault="00576BE5" w:rsidP="008567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01" w:type="dxa"/>
          </w:tcPr>
          <w:p w:rsidR="00576BE5" w:rsidRPr="00576BE5" w:rsidRDefault="00576BE5" w:rsidP="0085678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6BE5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</w:p>
          <w:tbl>
            <w:tblPr>
              <w:tblW w:w="14786" w:type="dxa"/>
              <w:tblInd w:w="861" w:type="dxa"/>
              <w:tblLook w:val="04A0"/>
            </w:tblPr>
            <w:tblGrid>
              <w:gridCol w:w="7185"/>
              <w:gridCol w:w="7601"/>
            </w:tblGrid>
            <w:tr w:rsidR="00576BE5" w:rsidRPr="00576BE5" w:rsidTr="00856783">
              <w:tc>
                <w:tcPr>
                  <w:tcW w:w="7185" w:type="dxa"/>
                </w:tcPr>
                <w:p w:rsidR="00576BE5" w:rsidRPr="00576BE5" w:rsidRDefault="00576BE5" w:rsidP="00856783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601" w:type="dxa"/>
                </w:tcPr>
                <w:p w:rsidR="00576BE5" w:rsidRPr="00576BE5" w:rsidRDefault="00576BE5" w:rsidP="00856783">
                  <w:pPr>
                    <w:pStyle w:val="ae"/>
                    <w:spacing w:line="276" w:lineRule="auto"/>
                    <w:rPr>
                      <w:szCs w:val="32"/>
                    </w:rPr>
                  </w:pPr>
                  <w:r w:rsidRPr="00576BE5">
                    <w:rPr>
                      <w:sz w:val="32"/>
                      <w:szCs w:val="32"/>
                    </w:rPr>
                    <w:t xml:space="preserve">                                          </w:t>
                  </w:r>
                  <w:r w:rsidRPr="00576BE5">
                    <w:rPr>
                      <w:szCs w:val="32"/>
                    </w:rPr>
                    <w:t>Утверждаю.</w:t>
                  </w:r>
                </w:p>
                <w:p w:rsidR="00576BE5" w:rsidRPr="00576BE5" w:rsidRDefault="00576BE5" w:rsidP="00856783">
                  <w:pPr>
                    <w:pStyle w:val="ae"/>
                    <w:spacing w:line="276" w:lineRule="auto"/>
                    <w:rPr>
                      <w:szCs w:val="32"/>
                    </w:rPr>
                  </w:pPr>
                  <w:r w:rsidRPr="00576BE5">
                    <w:rPr>
                      <w:szCs w:val="32"/>
                    </w:rPr>
                    <w:t xml:space="preserve">                                          Директор школы ____________ М.Ю. </w:t>
                  </w:r>
                  <w:proofErr w:type="spellStart"/>
                  <w:r w:rsidRPr="00576BE5">
                    <w:rPr>
                      <w:szCs w:val="32"/>
                    </w:rPr>
                    <w:t>Седжева</w:t>
                  </w:r>
                  <w:proofErr w:type="spellEnd"/>
                </w:p>
                <w:p w:rsidR="00576BE5" w:rsidRPr="00576BE5" w:rsidRDefault="00576BE5" w:rsidP="00856783">
                  <w:pPr>
                    <w:pStyle w:val="ae"/>
                    <w:spacing w:line="276" w:lineRule="auto"/>
                    <w:rPr>
                      <w:szCs w:val="32"/>
                    </w:rPr>
                  </w:pPr>
                  <w:r w:rsidRPr="00576BE5">
                    <w:rPr>
                      <w:szCs w:val="32"/>
                    </w:rPr>
                    <w:t xml:space="preserve">                                          Приказ №               от 01.09. 201   г.    </w:t>
                  </w:r>
                </w:p>
                <w:p w:rsidR="00576BE5" w:rsidRPr="00576BE5" w:rsidRDefault="00576BE5" w:rsidP="00856783">
                  <w:pPr>
                    <w:pStyle w:val="ae"/>
                    <w:spacing w:line="276" w:lineRule="auto"/>
                    <w:rPr>
                      <w:sz w:val="32"/>
                      <w:szCs w:val="32"/>
                    </w:rPr>
                  </w:pPr>
                </w:p>
                <w:p w:rsidR="00576BE5" w:rsidRPr="00576BE5" w:rsidRDefault="00576BE5" w:rsidP="00856783">
                  <w:pPr>
                    <w:pStyle w:val="ae"/>
                    <w:rPr>
                      <w:sz w:val="32"/>
                      <w:szCs w:val="32"/>
                    </w:rPr>
                  </w:pPr>
                </w:p>
                <w:p w:rsidR="00576BE5" w:rsidRPr="00576BE5" w:rsidRDefault="00576BE5" w:rsidP="00856783">
                  <w:pPr>
                    <w:pStyle w:val="ae"/>
                    <w:rPr>
                      <w:sz w:val="32"/>
                      <w:szCs w:val="32"/>
                    </w:rPr>
                  </w:pPr>
                  <w:r w:rsidRPr="00576BE5">
                    <w:rPr>
                      <w:sz w:val="32"/>
                      <w:szCs w:val="32"/>
                    </w:rPr>
                    <w:t xml:space="preserve">                                                            </w:t>
                  </w:r>
                </w:p>
              </w:tc>
            </w:tr>
          </w:tbl>
          <w:p w:rsidR="00576BE5" w:rsidRPr="00576BE5" w:rsidRDefault="00576BE5" w:rsidP="00856783">
            <w:pPr>
              <w:pStyle w:val="ae"/>
              <w:spacing w:line="276" w:lineRule="auto"/>
              <w:rPr>
                <w:sz w:val="32"/>
                <w:szCs w:val="32"/>
              </w:rPr>
            </w:pPr>
            <w:r w:rsidRPr="00576BE5">
              <w:rPr>
                <w:sz w:val="32"/>
                <w:szCs w:val="32"/>
              </w:rPr>
              <w:t xml:space="preserve">от 01.09. 201   г.    </w:t>
            </w:r>
          </w:p>
          <w:p w:rsidR="00576BE5" w:rsidRPr="00576BE5" w:rsidRDefault="00576BE5" w:rsidP="00856783">
            <w:pPr>
              <w:pStyle w:val="ae"/>
              <w:spacing w:line="276" w:lineRule="auto"/>
              <w:rPr>
                <w:sz w:val="32"/>
                <w:szCs w:val="32"/>
              </w:rPr>
            </w:pPr>
          </w:p>
          <w:p w:rsidR="00576BE5" w:rsidRPr="00576BE5" w:rsidRDefault="00576BE5" w:rsidP="00856783">
            <w:pPr>
              <w:pStyle w:val="ae"/>
              <w:rPr>
                <w:sz w:val="32"/>
                <w:szCs w:val="32"/>
              </w:rPr>
            </w:pPr>
          </w:p>
          <w:p w:rsidR="00576BE5" w:rsidRPr="00576BE5" w:rsidRDefault="00576BE5" w:rsidP="00856783">
            <w:pPr>
              <w:pStyle w:val="ae"/>
              <w:rPr>
                <w:sz w:val="32"/>
                <w:szCs w:val="32"/>
              </w:rPr>
            </w:pPr>
            <w:r w:rsidRPr="00576BE5">
              <w:rPr>
                <w:sz w:val="32"/>
                <w:szCs w:val="32"/>
              </w:rPr>
              <w:t xml:space="preserve">                                                            </w:t>
            </w:r>
          </w:p>
        </w:tc>
      </w:tr>
    </w:tbl>
    <w:p w:rsidR="00576BE5" w:rsidRPr="00576BE5" w:rsidRDefault="00576BE5" w:rsidP="00576BE5">
      <w:pPr>
        <w:tabs>
          <w:tab w:val="left" w:pos="9288"/>
        </w:tabs>
        <w:rPr>
          <w:rFonts w:ascii="Times New Roman" w:hAnsi="Times New Roman"/>
          <w:b/>
          <w:sz w:val="32"/>
          <w:szCs w:val="32"/>
        </w:rPr>
      </w:pPr>
    </w:p>
    <w:p w:rsidR="00576BE5" w:rsidRPr="00576BE5" w:rsidRDefault="00576BE5" w:rsidP="00576B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576BE5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76BE5" w:rsidRPr="00576BE5" w:rsidRDefault="00576BE5" w:rsidP="00576B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576BE5">
        <w:rPr>
          <w:rFonts w:ascii="Times New Roman" w:hAnsi="Times New Roman"/>
          <w:b/>
          <w:sz w:val="32"/>
          <w:szCs w:val="32"/>
        </w:rPr>
        <w:t>курса внеурочной деятельности</w:t>
      </w:r>
    </w:p>
    <w:p w:rsidR="00576BE5" w:rsidRPr="00576BE5" w:rsidRDefault="00576BE5" w:rsidP="00576B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576BE5">
        <w:rPr>
          <w:rFonts w:ascii="Times New Roman" w:hAnsi="Times New Roman"/>
          <w:b/>
          <w:sz w:val="32"/>
          <w:szCs w:val="32"/>
        </w:rPr>
        <w:t>«</w:t>
      </w:r>
      <w:r w:rsidR="001D1758">
        <w:rPr>
          <w:rFonts w:ascii="Times New Roman" w:hAnsi="Times New Roman"/>
          <w:b/>
          <w:sz w:val="32"/>
          <w:szCs w:val="32"/>
        </w:rPr>
        <w:t>Будь здоров</w:t>
      </w:r>
      <w:r w:rsidRPr="00576BE5">
        <w:rPr>
          <w:rFonts w:ascii="Times New Roman" w:hAnsi="Times New Roman"/>
          <w:b/>
          <w:sz w:val="32"/>
          <w:szCs w:val="32"/>
        </w:rPr>
        <w:t>»</w:t>
      </w:r>
    </w:p>
    <w:p w:rsidR="00576BE5" w:rsidRPr="00576BE5" w:rsidRDefault="00576BE5" w:rsidP="00576B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(5-9</w:t>
      </w:r>
      <w:r w:rsidRPr="00576BE5">
        <w:rPr>
          <w:rFonts w:ascii="Times New Roman" w:hAnsi="Times New Roman"/>
          <w:b/>
          <w:sz w:val="32"/>
          <w:szCs w:val="32"/>
        </w:rPr>
        <w:t xml:space="preserve"> класс)</w:t>
      </w:r>
    </w:p>
    <w:p w:rsidR="00576BE5" w:rsidRPr="00576BE5" w:rsidRDefault="00576BE5" w:rsidP="00576BE5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576BE5">
        <w:rPr>
          <w:rFonts w:ascii="Times New Roman" w:hAnsi="Times New Roman"/>
          <w:sz w:val="32"/>
          <w:szCs w:val="32"/>
        </w:rPr>
        <w:t>Направление: спортивно-оздоровительное</w:t>
      </w:r>
    </w:p>
    <w:p w:rsidR="00576BE5" w:rsidRPr="00576BE5" w:rsidRDefault="00576BE5" w:rsidP="00576BE5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576BE5">
        <w:rPr>
          <w:rFonts w:ascii="Times New Roman" w:hAnsi="Times New Roman"/>
          <w:sz w:val="32"/>
          <w:szCs w:val="32"/>
        </w:rPr>
        <w:t>на 2018-2019 учебный год</w:t>
      </w:r>
    </w:p>
    <w:p w:rsidR="00576BE5" w:rsidRPr="00576BE5" w:rsidRDefault="00576BE5" w:rsidP="00576BE5">
      <w:pPr>
        <w:jc w:val="center"/>
        <w:rPr>
          <w:rFonts w:ascii="Times New Roman" w:hAnsi="Times New Roman"/>
          <w:sz w:val="32"/>
          <w:szCs w:val="32"/>
        </w:rPr>
      </w:pPr>
    </w:p>
    <w:p w:rsidR="00576BE5" w:rsidRPr="00576BE5" w:rsidRDefault="00576BE5" w:rsidP="00576BE5">
      <w:pPr>
        <w:jc w:val="center"/>
        <w:rPr>
          <w:rFonts w:ascii="Times New Roman" w:hAnsi="Times New Roman"/>
          <w:sz w:val="32"/>
          <w:szCs w:val="32"/>
        </w:rPr>
      </w:pPr>
      <w:r w:rsidRPr="00576BE5">
        <w:rPr>
          <w:rFonts w:ascii="Times New Roman" w:hAnsi="Times New Roman"/>
          <w:sz w:val="28"/>
          <w:szCs w:val="32"/>
        </w:rPr>
        <w:t xml:space="preserve">                                                        Учитель: Киселёв С.А</w:t>
      </w:r>
      <w:r w:rsidRPr="00576BE5">
        <w:rPr>
          <w:rFonts w:ascii="Times New Roman" w:hAnsi="Times New Roman"/>
          <w:sz w:val="32"/>
          <w:szCs w:val="32"/>
        </w:rPr>
        <w:t>.</w:t>
      </w:r>
    </w:p>
    <w:p w:rsidR="00576BE5" w:rsidRPr="00576BE5" w:rsidRDefault="00576BE5" w:rsidP="00576BE5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576BE5" w:rsidRDefault="00576BE5" w:rsidP="00576BE5">
      <w:pPr>
        <w:tabs>
          <w:tab w:val="left" w:pos="9288"/>
        </w:tabs>
        <w:ind w:left="360"/>
        <w:jc w:val="center"/>
        <w:rPr>
          <w:b/>
        </w:rPr>
      </w:pPr>
    </w:p>
    <w:p w:rsidR="00576BE5" w:rsidRDefault="00576BE5" w:rsidP="00576BE5">
      <w:pPr>
        <w:tabs>
          <w:tab w:val="left" w:pos="9288"/>
        </w:tabs>
        <w:ind w:left="360"/>
        <w:jc w:val="center"/>
        <w:rPr>
          <w:b/>
        </w:rPr>
      </w:pPr>
    </w:p>
    <w:p w:rsidR="00576BE5" w:rsidRPr="00576BE5" w:rsidRDefault="00576BE5" w:rsidP="00576BE5">
      <w:pPr>
        <w:jc w:val="center"/>
        <w:rPr>
          <w:rFonts w:ascii="Times New Roman" w:hAnsi="Times New Roman"/>
          <w:b/>
          <w:sz w:val="28"/>
        </w:rPr>
      </w:pPr>
      <w:r w:rsidRPr="00576BE5">
        <w:rPr>
          <w:rFonts w:ascii="Times New Roman" w:hAnsi="Times New Roman"/>
          <w:b/>
          <w:sz w:val="28"/>
        </w:rPr>
        <w:t>2018-2019  учебный год</w:t>
      </w:r>
    </w:p>
    <w:p w:rsidR="00576BE5" w:rsidRPr="000A64B5" w:rsidRDefault="00576BE5" w:rsidP="00576BE5">
      <w:pPr>
        <w:tabs>
          <w:tab w:val="left" w:pos="9288"/>
        </w:tabs>
        <w:ind w:left="360"/>
        <w:jc w:val="center"/>
        <w:rPr>
          <w:b/>
        </w:rPr>
      </w:pPr>
    </w:p>
    <w:p w:rsidR="00576BE5" w:rsidRPr="000A64B5" w:rsidRDefault="00576BE5" w:rsidP="00576BE5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576BE5" w:rsidRPr="000A64B5" w:rsidRDefault="00576BE5" w:rsidP="00576BE5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8110F" w:rsidRPr="00576BE5" w:rsidRDefault="00576BE5" w:rsidP="00576BE5">
      <w:pPr>
        <w:tabs>
          <w:tab w:val="left" w:pos="9288"/>
        </w:tabs>
        <w:ind w:left="360"/>
        <w:jc w:val="center"/>
      </w:pPr>
      <w:r w:rsidRPr="000A64B5">
        <w:t xml:space="preserve">                                                                            </w:t>
      </w:r>
      <w:r>
        <w:t xml:space="preserve">    </w:t>
      </w:r>
    </w:p>
    <w:p w:rsidR="00396D9F" w:rsidRPr="00382230" w:rsidRDefault="00396D9F" w:rsidP="00AA000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82230">
        <w:rPr>
          <w:rFonts w:ascii="Times New Roman" w:hAnsi="Times New Roman"/>
          <w:b/>
          <w:sz w:val="26"/>
          <w:szCs w:val="26"/>
          <w:lang w:eastAsia="ar-SA"/>
        </w:rPr>
        <w:t>Содержание</w:t>
      </w:r>
    </w:p>
    <w:p w:rsidR="00396D9F" w:rsidRPr="00382230" w:rsidRDefault="00396D9F" w:rsidP="00AA000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96D9F" w:rsidRPr="00565684" w:rsidRDefault="00396D9F" w:rsidP="00AA0001">
      <w:pPr>
        <w:pStyle w:val="a3"/>
        <w:numPr>
          <w:ilvl w:val="0"/>
          <w:numId w:val="37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 w:rsidRPr="00565684">
        <w:rPr>
          <w:rFonts w:ascii="Times New Roman" w:hAnsi="Times New Roman"/>
          <w:sz w:val="26"/>
          <w:szCs w:val="26"/>
        </w:rPr>
        <w:t>Пояснительная записка</w:t>
      </w:r>
    </w:p>
    <w:p w:rsidR="00396D9F" w:rsidRPr="00565684" w:rsidRDefault="00396D9F" w:rsidP="00AA0001">
      <w:pPr>
        <w:pStyle w:val="a3"/>
        <w:numPr>
          <w:ilvl w:val="0"/>
          <w:numId w:val="37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 w:rsidRPr="00565684">
        <w:rPr>
          <w:rFonts w:ascii="Times New Roman" w:hAnsi="Times New Roman"/>
          <w:sz w:val="26"/>
          <w:szCs w:val="26"/>
        </w:rPr>
        <w:t>Результаты освоения курса внеурочной деятельности</w:t>
      </w:r>
    </w:p>
    <w:p w:rsidR="00396D9F" w:rsidRDefault="00396D9F" w:rsidP="00AA0001">
      <w:pPr>
        <w:pStyle w:val="a3"/>
        <w:numPr>
          <w:ilvl w:val="0"/>
          <w:numId w:val="37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 w:rsidRPr="00565684">
        <w:rPr>
          <w:rFonts w:ascii="Times New Roman" w:hAnsi="Times New Roman"/>
          <w:sz w:val="26"/>
          <w:szCs w:val="26"/>
        </w:rPr>
        <w:t>Содержание курса внеурочной деятельности</w:t>
      </w:r>
    </w:p>
    <w:p w:rsidR="00C8110F" w:rsidRDefault="00C8110F" w:rsidP="00AA0001">
      <w:pPr>
        <w:pStyle w:val="a3"/>
        <w:numPr>
          <w:ilvl w:val="0"/>
          <w:numId w:val="37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Тематическое планирование</w:t>
      </w:r>
    </w:p>
    <w:p w:rsidR="00396D9F" w:rsidRPr="00382230" w:rsidRDefault="00396D9F" w:rsidP="00AA0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6D9F" w:rsidRPr="00382230" w:rsidRDefault="00396D9F" w:rsidP="00AA0001">
      <w:pPr>
        <w:spacing w:after="0" w:line="240" w:lineRule="auto"/>
        <w:jc w:val="center"/>
        <w:rPr>
          <w:rStyle w:val="ac"/>
          <w:bCs/>
          <w:sz w:val="26"/>
          <w:szCs w:val="26"/>
        </w:rPr>
      </w:pPr>
    </w:p>
    <w:p w:rsidR="00396D9F" w:rsidRDefault="00396D9F" w:rsidP="00604F9F">
      <w:pPr>
        <w:spacing w:after="0"/>
        <w:ind w:left="720"/>
        <w:jc w:val="center"/>
        <w:rPr>
          <w:rStyle w:val="ac"/>
          <w:bCs/>
        </w:rPr>
      </w:pPr>
    </w:p>
    <w:p w:rsidR="00396D9F" w:rsidRPr="00DC0C9C" w:rsidRDefault="00396D9F" w:rsidP="00382230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0C9C">
        <w:rPr>
          <w:rFonts w:ascii="Times New Roman" w:hAnsi="Times New Roman"/>
          <w:b/>
          <w:sz w:val="26"/>
          <w:szCs w:val="26"/>
          <w:u w:val="single"/>
        </w:rPr>
        <w:t>Раздел 1. Пояснительная записка.</w:t>
      </w:r>
    </w:p>
    <w:p w:rsidR="00396D9F" w:rsidRPr="005E70CE" w:rsidRDefault="00396D9F" w:rsidP="0038223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6D9F" w:rsidRPr="005E70CE" w:rsidRDefault="00396D9F" w:rsidP="001265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b/>
          <w:bCs/>
          <w:sz w:val="24"/>
          <w:szCs w:val="24"/>
        </w:rPr>
        <w:t xml:space="preserve">Цель курса: </w:t>
      </w:r>
      <w:r w:rsidRPr="005E70CE">
        <w:rPr>
          <w:rFonts w:ascii="Times New Roman" w:hAnsi="Times New Roman"/>
          <w:sz w:val="24"/>
          <w:szCs w:val="24"/>
        </w:rPr>
        <w:t>укрепление здоровья, физического развития и совершенствование жизненно важных двигательных навыков, основ спортивной техники избранных видов спорта.</w:t>
      </w:r>
    </w:p>
    <w:p w:rsidR="00396D9F" w:rsidRPr="005E70CE" w:rsidRDefault="00396D9F" w:rsidP="003C07D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E70CE">
        <w:rPr>
          <w:rFonts w:ascii="Times New Roman" w:hAnsi="Times New Roman"/>
          <w:b/>
          <w:sz w:val="24"/>
          <w:szCs w:val="24"/>
        </w:rPr>
        <w:t>Задачи:</w:t>
      </w:r>
    </w:p>
    <w:p w:rsidR="00396D9F" w:rsidRPr="005E70CE" w:rsidRDefault="00396D9F" w:rsidP="007728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Популяризация спортивных игр как видов спорта и активного отдыха.</w:t>
      </w:r>
    </w:p>
    <w:p w:rsidR="00396D9F" w:rsidRPr="005E70CE" w:rsidRDefault="00396D9F" w:rsidP="007728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Формирование устойчивого интереса к занятиям спортивными играми.</w:t>
      </w:r>
    </w:p>
    <w:p w:rsidR="00396D9F" w:rsidRPr="005E70CE" w:rsidRDefault="00396D9F" w:rsidP="0077283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Обучение технике и тактике спортивных игр.</w:t>
      </w:r>
    </w:p>
    <w:p w:rsidR="00396D9F" w:rsidRPr="005E70CE" w:rsidRDefault="00396D9F" w:rsidP="00382230">
      <w:pPr>
        <w:pStyle w:val="a4"/>
        <w:spacing w:after="0" w:afterAutospacing="0"/>
      </w:pPr>
      <w:r w:rsidRPr="005E70CE">
        <w:rPr>
          <w:b/>
        </w:rPr>
        <w:t xml:space="preserve">Направление: </w:t>
      </w:r>
      <w:r w:rsidRPr="005E70CE">
        <w:t> спортивно-оздоровительное</w:t>
      </w:r>
    </w:p>
    <w:p w:rsidR="00396D9F" w:rsidRPr="005E70CE" w:rsidRDefault="00396D9F" w:rsidP="00382230">
      <w:pPr>
        <w:pStyle w:val="a4"/>
        <w:spacing w:before="0" w:beforeAutospacing="0" w:after="0" w:afterAutospacing="0"/>
      </w:pPr>
      <w:r w:rsidRPr="005E70CE">
        <w:rPr>
          <w:b/>
        </w:rPr>
        <w:t>Срок  реализации программы</w:t>
      </w:r>
      <w:r w:rsidR="00576BE5">
        <w:t xml:space="preserve"> –  2 года (5-9</w:t>
      </w:r>
      <w:r w:rsidRPr="005E70CE">
        <w:t xml:space="preserve"> классы)</w:t>
      </w:r>
    </w:p>
    <w:p w:rsidR="00396D9F" w:rsidRPr="005E70CE" w:rsidRDefault="00396D9F" w:rsidP="00382230">
      <w:pPr>
        <w:pStyle w:val="a4"/>
        <w:spacing w:before="0" w:beforeAutospacing="0" w:after="0" w:afterAutospacing="0"/>
      </w:pPr>
      <w:r w:rsidRPr="005E70CE">
        <w:rPr>
          <w:b/>
          <w:bCs/>
        </w:rPr>
        <w:t>Количество часов:</w:t>
      </w:r>
    </w:p>
    <w:p w:rsidR="00396D9F" w:rsidRPr="005E70CE" w:rsidRDefault="00396D9F" w:rsidP="00382230">
      <w:pPr>
        <w:pStyle w:val="a4"/>
        <w:spacing w:before="0" w:beforeAutospacing="0" w:after="0" w:afterAutospacing="0"/>
      </w:pPr>
      <w:r w:rsidRPr="005E70CE">
        <w:rPr>
          <w:b/>
          <w:bCs/>
        </w:rPr>
        <w:t xml:space="preserve">                        </w:t>
      </w:r>
      <w:r w:rsidRPr="005E70CE">
        <w:rPr>
          <w:bCs/>
        </w:rPr>
        <w:t xml:space="preserve">1 год обучения - </w:t>
      </w:r>
      <w:r w:rsidRPr="005E70CE">
        <w:t>всего 34 часа  в год; в неделю 1 час</w:t>
      </w:r>
    </w:p>
    <w:p w:rsidR="00396D9F" w:rsidRPr="005E70CE" w:rsidRDefault="00396D9F" w:rsidP="00382230">
      <w:pPr>
        <w:pStyle w:val="a4"/>
        <w:spacing w:before="0" w:beforeAutospacing="0" w:after="0" w:afterAutospacing="0"/>
      </w:pPr>
      <w:r w:rsidRPr="005E70CE">
        <w:rPr>
          <w:bCs/>
        </w:rPr>
        <w:t xml:space="preserve">                        2 год обучения - </w:t>
      </w:r>
      <w:r w:rsidRPr="005E70CE">
        <w:t>всего 34 часа  в год; в неделю 1 час</w:t>
      </w:r>
    </w:p>
    <w:p w:rsidR="00396D9F" w:rsidRPr="005E70CE" w:rsidRDefault="00396D9F" w:rsidP="009E3188">
      <w:pPr>
        <w:pStyle w:val="a4"/>
        <w:spacing w:before="0" w:beforeAutospacing="0" w:after="0" w:afterAutospacing="0"/>
        <w:rPr>
          <w:bCs/>
        </w:rPr>
      </w:pPr>
      <w:r w:rsidRPr="005E70CE">
        <w:rPr>
          <w:b/>
          <w:bCs/>
        </w:rPr>
        <w:t>Возраст детей</w:t>
      </w:r>
      <w:r w:rsidR="00576BE5">
        <w:rPr>
          <w:bCs/>
        </w:rPr>
        <w:t>:  10-15</w:t>
      </w:r>
      <w:r w:rsidRPr="005E70CE">
        <w:rPr>
          <w:bCs/>
        </w:rPr>
        <w:t xml:space="preserve"> лет</w:t>
      </w:r>
    </w:p>
    <w:p w:rsidR="00396D9F" w:rsidRPr="00DC0C9C" w:rsidRDefault="00396D9F" w:rsidP="009E3188">
      <w:pPr>
        <w:pStyle w:val="a4"/>
        <w:spacing w:before="0" w:beforeAutospacing="0" w:after="0" w:afterAutospacing="0"/>
        <w:rPr>
          <w:bCs/>
          <w:sz w:val="26"/>
          <w:szCs w:val="26"/>
        </w:rPr>
      </w:pPr>
    </w:p>
    <w:p w:rsidR="00396D9F" w:rsidRPr="00DC0C9C" w:rsidRDefault="00396D9F" w:rsidP="009E3188">
      <w:pPr>
        <w:pStyle w:val="a3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C0C9C">
        <w:rPr>
          <w:rFonts w:ascii="Times New Roman" w:hAnsi="Times New Roman"/>
          <w:b/>
          <w:sz w:val="26"/>
          <w:szCs w:val="26"/>
          <w:u w:val="single"/>
        </w:rPr>
        <w:t>Раздел 2. Результаты освоения курса внеурочной деятельности</w:t>
      </w:r>
    </w:p>
    <w:p w:rsidR="00396D9F" w:rsidRPr="00DC0C9C" w:rsidRDefault="00396D9F" w:rsidP="009E3188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96D9F" w:rsidRPr="005E70CE" w:rsidRDefault="00396D9F" w:rsidP="009E3188">
      <w:pPr>
        <w:pStyle w:val="a3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E70CE">
        <w:rPr>
          <w:rFonts w:ascii="Times New Roman" w:hAnsi="Times New Roman"/>
          <w:i/>
          <w:sz w:val="24"/>
          <w:szCs w:val="24"/>
        </w:rPr>
        <w:t xml:space="preserve">1год обучения 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b/>
          <w:bCs/>
          <w:color w:val="auto"/>
        </w:rPr>
        <w:t xml:space="preserve">Личностными результатами </w:t>
      </w:r>
      <w:r w:rsidRPr="005E70CE">
        <w:rPr>
          <w:color w:val="auto"/>
        </w:rPr>
        <w:t>изучения курса является формирование умений:</w:t>
      </w:r>
    </w:p>
    <w:p w:rsidR="00396D9F" w:rsidRPr="005E70CE" w:rsidRDefault="00396D9F" w:rsidP="00DC0C9C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CE">
        <w:rPr>
          <w:rFonts w:ascii="Times New Roman" w:hAnsi="Times New Roman" w:cs="Times New Roman"/>
          <w:sz w:val="24"/>
          <w:szCs w:val="24"/>
        </w:rPr>
        <w:t>-формирование культуры здоровья, отношения к здоровью как высшей ценности человека;</w:t>
      </w:r>
    </w:p>
    <w:p w:rsidR="00396D9F" w:rsidRPr="005E70CE" w:rsidRDefault="00396D9F" w:rsidP="005438A0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CE">
        <w:rPr>
          <w:rFonts w:ascii="Times New Roman" w:hAnsi="Times New Roman" w:cs="Times New Roman"/>
          <w:sz w:val="24"/>
          <w:szCs w:val="24"/>
        </w:rPr>
        <w:t>-развитие личностных качеств, обеспечивающих осознанный выбор поведения;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proofErr w:type="spellStart"/>
      <w:r w:rsidRPr="005E70CE">
        <w:rPr>
          <w:b/>
          <w:bCs/>
          <w:color w:val="auto"/>
        </w:rPr>
        <w:t>Метапредметными</w:t>
      </w:r>
      <w:proofErr w:type="spellEnd"/>
      <w:r w:rsidRPr="005E70CE">
        <w:rPr>
          <w:b/>
          <w:bCs/>
          <w:color w:val="auto"/>
        </w:rPr>
        <w:t xml:space="preserve"> результатами </w:t>
      </w:r>
      <w:r w:rsidRPr="005E70CE">
        <w:rPr>
          <w:color w:val="auto"/>
        </w:rPr>
        <w:t xml:space="preserve">изучения курса является формирование следующих универсальных учебных действий (УУД). 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iCs/>
          <w:color w:val="auto"/>
          <w:u w:val="single"/>
        </w:rPr>
        <w:t>Регулятивные УУД</w:t>
      </w:r>
      <w:r w:rsidRPr="005E70CE">
        <w:rPr>
          <w:iCs/>
          <w:color w:val="auto"/>
        </w:rPr>
        <w:t xml:space="preserve">: 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color w:val="auto"/>
        </w:rPr>
        <w:t>-</w:t>
      </w:r>
      <w:r w:rsidRPr="005E70CE">
        <w:rPr>
          <w:iCs/>
          <w:color w:val="auto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color w:val="auto"/>
        </w:rPr>
        <w:t>-</w:t>
      </w:r>
      <w:r w:rsidRPr="005E70CE">
        <w:rPr>
          <w:iCs/>
          <w:color w:val="auto"/>
        </w:rPr>
        <w:t>умение адекватно использовать знания о позитивных и негативных факторах, влияющих на здоровье;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iCs/>
          <w:color w:val="auto"/>
          <w:u w:val="single"/>
        </w:rPr>
        <w:t>Познавательные УУД</w:t>
      </w:r>
      <w:r w:rsidRPr="005E70CE">
        <w:rPr>
          <w:iCs/>
          <w:color w:val="auto"/>
        </w:rPr>
        <w:t xml:space="preserve">: 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color w:val="auto"/>
        </w:rPr>
        <w:t xml:space="preserve">-ориентироваться в своей системе знаний: </w:t>
      </w:r>
      <w:r w:rsidRPr="005E70CE">
        <w:rPr>
          <w:iCs/>
          <w:color w:val="auto"/>
        </w:rPr>
        <w:t xml:space="preserve">отличать </w:t>
      </w:r>
      <w:r w:rsidRPr="005E70CE">
        <w:rPr>
          <w:color w:val="auto"/>
        </w:rPr>
        <w:t xml:space="preserve">новое от уже известного с помощью учителя; 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color w:val="auto"/>
        </w:rPr>
        <w:t>-развитие мотивов учеб</w:t>
      </w:r>
      <w:r w:rsidRPr="005E70CE">
        <w:rPr>
          <w:color w:val="auto"/>
        </w:rPr>
        <w:softHyphen/>
        <w:t>ной деятельности и осо</w:t>
      </w:r>
      <w:r w:rsidRPr="005E70CE">
        <w:rPr>
          <w:color w:val="auto"/>
        </w:rPr>
        <w:softHyphen/>
        <w:t xml:space="preserve">знание личностного смысла учения; 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b/>
          <w:bCs/>
          <w:color w:val="auto"/>
        </w:rPr>
        <w:t xml:space="preserve">Предметными результатами </w:t>
      </w:r>
      <w:r w:rsidRPr="005E70CE">
        <w:rPr>
          <w:color w:val="auto"/>
        </w:rPr>
        <w:t xml:space="preserve">изучения курса  является формирование следующих знаний и умений. </w:t>
      </w:r>
    </w:p>
    <w:p w:rsidR="00396D9F" w:rsidRPr="005E70CE" w:rsidRDefault="00396D9F" w:rsidP="00DC0C9C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CE">
        <w:rPr>
          <w:rFonts w:ascii="Times New Roman" w:hAnsi="Times New Roman" w:cs="Times New Roman"/>
          <w:sz w:val="24"/>
          <w:szCs w:val="24"/>
        </w:rPr>
        <w:t>- особенности воздействия двигательной активности на организм человека;</w:t>
      </w:r>
    </w:p>
    <w:p w:rsidR="00396D9F" w:rsidRPr="005E70CE" w:rsidRDefault="00396D9F" w:rsidP="00DC0C9C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CE">
        <w:rPr>
          <w:rFonts w:ascii="Times New Roman" w:hAnsi="Times New Roman" w:cs="Times New Roman"/>
          <w:sz w:val="24"/>
          <w:szCs w:val="24"/>
        </w:rPr>
        <w:t>- правила оказания первой помощи;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color w:val="auto"/>
        </w:rPr>
        <w:t>- способы сохранения и укрепление здоровья.</w:t>
      </w:r>
    </w:p>
    <w:p w:rsidR="00396D9F" w:rsidRPr="005E70CE" w:rsidRDefault="00396D9F" w:rsidP="009E318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E70CE">
        <w:rPr>
          <w:rFonts w:ascii="Times New Roman" w:hAnsi="Times New Roman"/>
          <w:i/>
          <w:sz w:val="24"/>
          <w:szCs w:val="24"/>
        </w:rPr>
        <w:t xml:space="preserve">2 год обучения </w:t>
      </w:r>
    </w:p>
    <w:p w:rsidR="00396D9F" w:rsidRPr="005E70CE" w:rsidRDefault="00396D9F" w:rsidP="00DC0C9C">
      <w:pPr>
        <w:pStyle w:val="Default"/>
        <w:jc w:val="both"/>
      </w:pPr>
      <w:r w:rsidRPr="005E70CE">
        <w:rPr>
          <w:b/>
          <w:bCs/>
        </w:rPr>
        <w:t xml:space="preserve">Личностными результатами </w:t>
      </w:r>
      <w:r w:rsidRPr="005E70CE">
        <w:t>изучения курса является формирование умений:</w:t>
      </w:r>
    </w:p>
    <w:p w:rsidR="00396D9F" w:rsidRPr="005E70CE" w:rsidRDefault="00396D9F" w:rsidP="00DC0C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E70CE">
        <w:rPr>
          <w:rFonts w:ascii="Times New Roman" w:hAnsi="Times New Roman"/>
          <w:color w:val="000000"/>
          <w:sz w:val="24"/>
          <w:szCs w:val="24"/>
          <w:lang w:eastAsia="en-US"/>
        </w:rPr>
        <w:t>-развитие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396D9F" w:rsidRPr="005E70CE" w:rsidRDefault="00396D9F" w:rsidP="00DC0C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E70CE">
        <w:rPr>
          <w:rFonts w:ascii="Times New Roman" w:hAnsi="Times New Roman"/>
          <w:color w:val="000000"/>
          <w:sz w:val="24"/>
          <w:szCs w:val="24"/>
          <w:lang w:eastAsia="en-US"/>
        </w:rPr>
        <w:t>-формирование потребности ответственного отношения к окружающим и осознания ценности человеческой жизни.</w:t>
      </w:r>
    </w:p>
    <w:p w:rsidR="00396D9F" w:rsidRPr="005E70CE" w:rsidRDefault="00396D9F" w:rsidP="00DC0C9C">
      <w:pPr>
        <w:pStyle w:val="Default"/>
        <w:jc w:val="both"/>
      </w:pPr>
      <w:proofErr w:type="spellStart"/>
      <w:r w:rsidRPr="005E70CE">
        <w:rPr>
          <w:b/>
          <w:bCs/>
        </w:rPr>
        <w:t>Метапредметными</w:t>
      </w:r>
      <w:proofErr w:type="spellEnd"/>
      <w:r w:rsidRPr="005E70CE">
        <w:rPr>
          <w:b/>
          <w:bCs/>
        </w:rPr>
        <w:t xml:space="preserve"> результатами </w:t>
      </w:r>
      <w:r w:rsidRPr="005E70CE">
        <w:t xml:space="preserve">изучения курса является формирование следующих универсальных учебных действий (УУД). </w:t>
      </w:r>
    </w:p>
    <w:p w:rsidR="00396D9F" w:rsidRPr="005E70CE" w:rsidRDefault="00396D9F" w:rsidP="00DC0C9C">
      <w:pPr>
        <w:pStyle w:val="Default"/>
        <w:jc w:val="both"/>
      </w:pPr>
      <w:r w:rsidRPr="005E70CE">
        <w:rPr>
          <w:iCs/>
          <w:u w:val="single"/>
        </w:rPr>
        <w:t>Регулятивные УУД</w:t>
      </w:r>
      <w:r w:rsidRPr="005E70CE">
        <w:rPr>
          <w:iCs/>
        </w:rPr>
        <w:t xml:space="preserve">: </w:t>
      </w:r>
    </w:p>
    <w:p w:rsidR="00396D9F" w:rsidRPr="005E70CE" w:rsidRDefault="00396D9F" w:rsidP="00277CF0">
      <w:pPr>
        <w:pStyle w:val="Default"/>
      </w:pPr>
      <w:r w:rsidRPr="005E70CE">
        <w:t>- умение противостоять негативным факторам, приводящим к ухудшению здоровья;</w:t>
      </w:r>
    </w:p>
    <w:p w:rsidR="00396D9F" w:rsidRPr="005E70CE" w:rsidRDefault="00396D9F" w:rsidP="00277CF0">
      <w:pPr>
        <w:pStyle w:val="Default"/>
      </w:pPr>
      <w:r w:rsidRPr="005E70CE">
        <w:t>- формирование умений позитивного коммуникативного общения с окружающими.</w:t>
      </w:r>
    </w:p>
    <w:p w:rsidR="00396D9F" w:rsidRPr="005E70CE" w:rsidRDefault="00396D9F" w:rsidP="00DC0C9C">
      <w:pPr>
        <w:pStyle w:val="Default"/>
        <w:jc w:val="both"/>
      </w:pPr>
      <w:r w:rsidRPr="005E70CE">
        <w:rPr>
          <w:iCs/>
          <w:u w:val="single"/>
        </w:rPr>
        <w:t>Познавательные УУД</w:t>
      </w:r>
      <w:r w:rsidRPr="005E70CE">
        <w:rPr>
          <w:iCs/>
        </w:rPr>
        <w:t xml:space="preserve">: </w:t>
      </w:r>
    </w:p>
    <w:p w:rsidR="00396D9F" w:rsidRPr="005E70CE" w:rsidRDefault="00396D9F" w:rsidP="00DC0C9C">
      <w:pPr>
        <w:pStyle w:val="Default"/>
        <w:jc w:val="both"/>
      </w:pPr>
      <w:r w:rsidRPr="005E70CE">
        <w:rPr>
          <w:color w:val="auto"/>
        </w:rPr>
        <w:t>-</w:t>
      </w:r>
      <w:r w:rsidRPr="005E70CE">
        <w:t>осуществлять поиск и выделять конкретную информацию с помощью учителя;</w:t>
      </w:r>
    </w:p>
    <w:p w:rsidR="00396D9F" w:rsidRPr="005E70CE" w:rsidRDefault="00396D9F" w:rsidP="00DC0C9C">
      <w:pPr>
        <w:pStyle w:val="Default"/>
        <w:jc w:val="both"/>
      </w:pPr>
      <w:r w:rsidRPr="005E70CE">
        <w:t>-рассказывать об ор</w:t>
      </w:r>
      <w:r w:rsidRPr="005E70CE">
        <w:softHyphen/>
        <w:t>ганизационно-методических требова</w:t>
      </w:r>
      <w:r w:rsidRPr="005E70CE">
        <w:softHyphen/>
        <w:t>ниях, применяемых на занятиях физи</w:t>
      </w:r>
      <w:r w:rsidRPr="005E70CE">
        <w:softHyphen/>
        <w:t>ческой культурой.</w:t>
      </w:r>
    </w:p>
    <w:p w:rsidR="00396D9F" w:rsidRPr="005E70CE" w:rsidRDefault="00396D9F" w:rsidP="00DC0C9C">
      <w:pPr>
        <w:pStyle w:val="Default"/>
        <w:jc w:val="both"/>
        <w:rPr>
          <w:color w:val="auto"/>
        </w:rPr>
      </w:pPr>
      <w:r w:rsidRPr="005E70CE">
        <w:rPr>
          <w:iCs/>
          <w:color w:val="auto"/>
          <w:u w:val="single"/>
        </w:rPr>
        <w:t>Коммуникативные УУД</w:t>
      </w:r>
      <w:r w:rsidRPr="005E70CE">
        <w:rPr>
          <w:iCs/>
          <w:color w:val="auto"/>
        </w:rPr>
        <w:t xml:space="preserve">: </w:t>
      </w:r>
    </w:p>
    <w:p w:rsidR="00396D9F" w:rsidRPr="005E70CE" w:rsidRDefault="00396D9F" w:rsidP="00DC0C9C">
      <w:pPr>
        <w:pStyle w:val="Default"/>
        <w:jc w:val="both"/>
      </w:pPr>
      <w:r w:rsidRPr="005E70CE">
        <w:t>- Формулировать собственное мнение и позицию;</w:t>
      </w:r>
    </w:p>
    <w:p w:rsidR="00396D9F" w:rsidRPr="005E70CE" w:rsidRDefault="00396D9F" w:rsidP="00DC0C9C">
      <w:pPr>
        <w:pStyle w:val="Default"/>
        <w:jc w:val="both"/>
      </w:pPr>
      <w:r w:rsidRPr="005E70CE">
        <w:t>- задавать вопросы;</w:t>
      </w:r>
    </w:p>
    <w:p w:rsidR="00396D9F" w:rsidRPr="005E70CE" w:rsidRDefault="00396D9F" w:rsidP="00DC0C9C">
      <w:pPr>
        <w:pStyle w:val="Default"/>
        <w:jc w:val="both"/>
      </w:pPr>
      <w:r w:rsidRPr="005E70CE">
        <w:t>- с достаточной полнотой и точностью выражать свои мысли в соответствии с задачами и условиями коммуникации, устанав</w:t>
      </w:r>
      <w:r w:rsidRPr="005E70CE">
        <w:softHyphen/>
        <w:t>ливать рабочие отношения.</w:t>
      </w:r>
    </w:p>
    <w:p w:rsidR="00396D9F" w:rsidRPr="005E70CE" w:rsidRDefault="00396D9F" w:rsidP="008E0D25">
      <w:pPr>
        <w:pStyle w:val="Default"/>
        <w:jc w:val="both"/>
        <w:rPr>
          <w:color w:val="auto"/>
        </w:rPr>
      </w:pPr>
      <w:r w:rsidRPr="005E70CE">
        <w:rPr>
          <w:b/>
          <w:bCs/>
          <w:color w:val="auto"/>
        </w:rPr>
        <w:t xml:space="preserve">Предметными результатами </w:t>
      </w:r>
      <w:r w:rsidRPr="005E70CE">
        <w:rPr>
          <w:color w:val="auto"/>
        </w:rPr>
        <w:t xml:space="preserve">изучения курса  является формирование следующих знаний и умений. </w:t>
      </w:r>
    </w:p>
    <w:p w:rsidR="00396D9F" w:rsidRPr="005E70CE" w:rsidRDefault="00396D9F" w:rsidP="00FF1DD9">
      <w:pPr>
        <w:pStyle w:val="Default"/>
        <w:rPr>
          <w:bCs/>
          <w:iCs/>
        </w:rPr>
      </w:pPr>
      <w:r w:rsidRPr="005E70CE">
        <w:rPr>
          <w:bCs/>
          <w:iCs/>
        </w:rPr>
        <w:t>- влияние здоровья на успешную учебную деятельность;</w:t>
      </w:r>
    </w:p>
    <w:p w:rsidR="00396D9F" w:rsidRPr="005E70CE" w:rsidRDefault="00396D9F" w:rsidP="00DC0C9C">
      <w:pPr>
        <w:pStyle w:val="Default"/>
        <w:jc w:val="both"/>
        <w:rPr>
          <w:bCs/>
          <w:iCs/>
        </w:rPr>
      </w:pPr>
      <w:r w:rsidRPr="005E70CE">
        <w:rPr>
          <w:bCs/>
          <w:iCs/>
        </w:rPr>
        <w:t>- значение физических упражнений для сохранения и укрепления здоровья</w:t>
      </w:r>
      <w:proofErr w:type="gramStart"/>
      <w:r w:rsidRPr="005E70CE">
        <w:rPr>
          <w:bCs/>
          <w:iCs/>
        </w:rPr>
        <w:t>;;</w:t>
      </w:r>
      <w:proofErr w:type="gramEnd"/>
    </w:p>
    <w:p w:rsidR="00396D9F" w:rsidRPr="005E70CE" w:rsidRDefault="00396D9F" w:rsidP="00DC0C9C">
      <w:pPr>
        <w:pStyle w:val="Default"/>
        <w:jc w:val="both"/>
        <w:rPr>
          <w:bCs/>
          <w:iCs/>
        </w:rPr>
      </w:pPr>
      <w:r w:rsidRPr="005E70CE">
        <w:rPr>
          <w:bCs/>
          <w:iCs/>
        </w:rPr>
        <w:t>- применять коммуникативные и презентационные навыки;</w:t>
      </w:r>
    </w:p>
    <w:p w:rsidR="00396D9F" w:rsidRPr="005E70CE" w:rsidRDefault="00396D9F" w:rsidP="00DC0C9C">
      <w:pPr>
        <w:pStyle w:val="Default"/>
        <w:jc w:val="both"/>
        <w:rPr>
          <w:bCs/>
          <w:iCs/>
        </w:rPr>
      </w:pPr>
      <w:r w:rsidRPr="005E70CE">
        <w:rPr>
          <w:bCs/>
          <w:iCs/>
        </w:rPr>
        <w:t>- оказывать первую медицинскую помощь при травмах.</w:t>
      </w:r>
    </w:p>
    <w:p w:rsidR="00396D9F" w:rsidRPr="00DC0C9C" w:rsidRDefault="00396D9F" w:rsidP="00DC0C9C">
      <w:pPr>
        <w:pStyle w:val="Default"/>
        <w:jc w:val="both"/>
        <w:rPr>
          <w:color w:val="auto"/>
          <w:sz w:val="26"/>
          <w:szCs w:val="26"/>
        </w:rPr>
      </w:pPr>
    </w:p>
    <w:p w:rsidR="00396D9F" w:rsidRPr="00DC0C9C" w:rsidRDefault="00396D9F" w:rsidP="009E31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DC0C9C">
        <w:rPr>
          <w:rFonts w:ascii="Times New Roman" w:hAnsi="Times New Roman"/>
          <w:b/>
          <w:sz w:val="26"/>
          <w:szCs w:val="26"/>
          <w:u w:val="single"/>
        </w:rPr>
        <w:t>Раздел 3. Содержание курса внеурочной деятельности</w:t>
      </w:r>
    </w:p>
    <w:p w:rsidR="00396D9F" w:rsidRPr="00DC0C9C" w:rsidRDefault="00396D9F" w:rsidP="009E318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96D9F" w:rsidRPr="005E70CE" w:rsidRDefault="00396D9F" w:rsidP="009E3188">
      <w:pPr>
        <w:tabs>
          <w:tab w:val="left" w:pos="31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E70CE">
        <w:rPr>
          <w:rFonts w:ascii="Times New Roman" w:hAnsi="Times New Roman"/>
          <w:b/>
          <w:i/>
          <w:sz w:val="24"/>
          <w:szCs w:val="24"/>
          <w:u w:val="single"/>
        </w:rPr>
        <w:t xml:space="preserve">1 год обучения 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0CE">
        <w:rPr>
          <w:rFonts w:ascii="Times New Roman" w:hAnsi="Times New Roman"/>
          <w:b/>
          <w:sz w:val="24"/>
          <w:szCs w:val="24"/>
          <w:u w:val="single"/>
        </w:rPr>
        <w:t>1.Баскетбол 11часов.</w:t>
      </w:r>
    </w:p>
    <w:p w:rsidR="00396D9F" w:rsidRPr="005E70CE" w:rsidRDefault="00396D9F" w:rsidP="009E4B41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 xml:space="preserve">1. История волейбола. Основные правила игры в волейбол. Стойки игрока. </w:t>
      </w:r>
    </w:p>
    <w:p w:rsidR="00396D9F" w:rsidRPr="005E70CE" w:rsidRDefault="00396D9F" w:rsidP="009E4B41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 xml:space="preserve">2. Перемещение в стойке приставными шагами боком, лицом  и  спиной  вперед.  </w:t>
      </w:r>
    </w:p>
    <w:p w:rsidR="00396D9F" w:rsidRPr="005E70CE" w:rsidRDefault="00396D9F" w:rsidP="009E4B41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3.Комбинация из основных элементов техники передвижений (перемещение в стойке, поворот, ускорение).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4.Остановка двумя руками и прыжком. Повороты без мяча и с мячом. Комбинация из основных элементов техники передвижений.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5.Ловля и передача мяча двумя руками от груди и одной рукой от плеча на месте.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6. Ведение мяча в низкой, средней и высокой  стойке на  месте.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7.Ведение мяча в низкой, средней и высокой стойке на месте, в движении по прямой, с изменением направления движения и скорости.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8.Ведение без сопротивления защитника ведущей и не ведущей рукой.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9.Броски мяча одной и двумя руками с места и в движении (после ведения, после ловли)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10.Подвижные игры на базе баскетбола («школа мяча», «гонка мяча», «охотники и утки»)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11. Подвижные игры на базе баскетбола («школа мяча», «гонка мяча», «охотники и утки»)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0CE">
        <w:rPr>
          <w:rFonts w:ascii="Times New Roman" w:hAnsi="Times New Roman"/>
          <w:b/>
          <w:sz w:val="24"/>
          <w:szCs w:val="24"/>
          <w:u w:val="single"/>
        </w:rPr>
        <w:t>2. Волейбол.  12 часов.</w:t>
      </w:r>
    </w:p>
    <w:p w:rsidR="00396D9F" w:rsidRPr="005E70CE" w:rsidRDefault="00396D9F" w:rsidP="000A5695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 xml:space="preserve">1.Основные линии разметки спортивного зала. Положительные и отрицательные черты характера. Стойки игрока. </w:t>
      </w:r>
    </w:p>
    <w:p w:rsidR="00396D9F" w:rsidRPr="005E70CE" w:rsidRDefault="00396D9F" w:rsidP="00974109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2. Перемещение в стойке приставными шагами боком, лицом и спиной вперед.</w:t>
      </w:r>
    </w:p>
    <w:p w:rsidR="00396D9F" w:rsidRPr="005E70CE" w:rsidRDefault="00396D9F" w:rsidP="00974109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3.Ускорения, старты из различных положений.</w:t>
      </w:r>
    </w:p>
    <w:p w:rsidR="00396D9F" w:rsidRPr="005E70CE" w:rsidRDefault="00396D9F" w:rsidP="00974109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4.Комбинации из освоенных элементов техники передвижений (перемещения, остановки, повороты).</w:t>
      </w:r>
    </w:p>
    <w:p w:rsidR="00396D9F" w:rsidRPr="005E70CE" w:rsidRDefault="00396D9F" w:rsidP="00974109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5.Перемещение в стойке приставными шагами боком, лицом и спиной вперед.</w:t>
      </w:r>
    </w:p>
    <w:p w:rsidR="00396D9F" w:rsidRPr="005E70CE" w:rsidRDefault="00396D9F" w:rsidP="000A5695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6.Передачи мяча сверху двумя руками на месте и после перемещения вперед.</w:t>
      </w:r>
    </w:p>
    <w:p w:rsidR="00396D9F" w:rsidRPr="005E70CE" w:rsidRDefault="00396D9F" w:rsidP="000A5695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7.Передачи двумя руками сверху в парах. Передачи мяча над собой  через сетку.</w:t>
      </w:r>
    </w:p>
    <w:p w:rsidR="00396D9F" w:rsidRPr="005E70CE" w:rsidRDefault="00396D9F" w:rsidP="000A5695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8.Игра по упрощенным правилам мини-волейбола, игра по правилам в пионербол, игровые задания.</w:t>
      </w:r>
    </w:p>
    <w:p w:rsidR="00396D9F" w:rsidRPr="005E70CE" w:rsidRDefault="00396D9F" w:rsidP="000A5695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9.Нижняя прямая подача мяча с расстояния 3-6 м от сетки.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10.Прием мяча снизу двумя руками над собой и на сетку. Прием подачи.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 xml:space="preserve">11. Подвижные игры с элементами волейбола («Волна», «Неудобный  бросок»)                                          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 xml:space="preserve">12. Подвижные игры с элементами волейбола («Волна», «Неудобный  бросок»)  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0CE">
        <w:rPr>
          <w:rFonts w:ascii="Times New Roman" w:hAnsi="Times New Roman"/>
          <w:b/>
          <w:sz w:val="24"/>
          <w:szCs w:val="24"/>
          <w:u w:val="single"/>
        </w:rPr>
        <w:t>3. Футбол 11 часов.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 xml:space="preserve">1.Утренняя  физическая  зарядка.  </w:t>
      </w:r>
      <w:proofErr w:type="spellStart"/>
      <w:r w:rsidRPr="005E70CE">
        <w:rPr>
          <w:rFonts w:ascii="Times New Roman" w:hAnsi="Times New Roman"/>
          <w:sz w:val="24"/>
          <w:szCs w:val="24"/>
        </w:rPr>
        <w:t>Пред-матчевая</w:t>
      </w:r>
      <w:proofErr w:type="spellEnd"/>
      <w:r w:rsidRPr="005E70CE">
        <w:rPr>
          <w:rFonts w:ascii="Times New Roman" w:hAnsi="Times New Roman"/>
          <w:sz w:val="24"/>
          <w:szCs w:val="24"/>
        </w:rPr>
        <w:t xml:space="preserve">  разминка.  Что  запрещено  при   игре  в  футбол.                                                     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2.Стойки игрока; перемещения в стойке приставными шагами боком и спиной вперед.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3.Комбинации из освоенных элементов техники передвижений (перемещения, остановки, повороты, ускорения).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4.Удар  внутренней  стороной  стопы  по  неподвижному  мячу  с  места, с  одного-двух  шагов.</w:t>
      </w:r>
    </w:p>
    <w:p w:rsidR="00396D9F" w:rsidRPr="005E70CE" w:rsidRDefault="00396D9F" w:rsidP="009A302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5.Удар  внутренней  стороной  стопы  по  мячу, катящемуся  навстречу.</w:t>
      </w:r>
    </w:p>
    <w:p w:rsidR="00396D9F" w:rsidRPr="005E70CE" w:rsidRDefault="00396D9F" w:rsidP="00585D60">
      <w:pPr>
        <w:tabs>
          <w:tab w:val="left" w:pos="31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>6.Остановка катящегося мяча внутренней стороной стопы и подошвой.</w:t>
      </w:r>
    </w:p>
    <w:p w:rsidR="00396D9F" w:rsidRPr="005E70CE" w:rsidRDefault="00396D9F" w:rsidP="00585D60">
      <w:pPr>
        <w:tabs>
          <w:tab w:val="left" w:pos="31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>7.Остановка катящегося мяча внутренней стороной стопы и подошвой. Передачи  мяча  в  парах.</w:t>
      </w:r>
    </w:p>
    <w:p w:rsidR="00396D9F" w:rsidRPr="005E70CE" w:rsidRDefault="00396D9F" w:rsidP="00585D60">
      <w:pPr>
        <w:tabs>
          <w:tab w:val="left" w:pos="31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>8.Комбинации из освоенных элементов: ведение, удар (пас).</w:t>
      </w:r>
    </w:p>
    <w:p w:rsidR="00396D9F" w:rsidRPr="005E70CE" w:rsidRDefault="00396D9F" w:rsidP="00585D60">
      <w:pPr>
        <w:tabs>
          <w:tab w:val="left" w:pos="31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 xml:space="preserve">9.Комбинации из освоенных элементов: ведение, удар (пас), прием мяча, остановка. </w:t>
      </w:r>
    </w:p>
    <w:p w:rsidR="00396D9F" w:rsidRPr="005E70CE" w:rsidRDefault="00396D9F" w:rsidP="00585D60">
      <w:pPr>
        <w:tabs>
          <w:tab w:val="left" w:pos="31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>10. Подвижные игры на основе футбола («Точная  передача», «Попади  в  ворота»)</w:t>
      </w:r>
    </w:p>
    <w:p w:rsidR="00396D9F" w:rsidRPr="005E70CE" w:rsidRDefault="00396D9F" w:rsidP="00585D60">
      <w:pPr>
        <w:tabs>
          <w:tab w:val="left" w:pos="31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>11. Подвижные игры на основе футбола («Точная  передача», «Попади  в  ворота»)</w:t>
      </w:r>
    </w:p>
    <w:p w:rsidR="00396D9F" w:rsidRPr="005E70CE" w:rsidRDefault="00396D9F" w:rsidP="009F2917">
      <w:pPr>
        <w:tabs>
          <w:tab w:val="left" w:pos="318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96D9F" w:rsidRPr="005E70CE" w:rsidRDefault="00396D9F" w:rsidP="009A302B">
      <w:pPr>
        <w:tabs>
          <w:tab w:val="left" w:pos="31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E70CE">
        <w:rPr>
          <w:rFonts w:ascii="Times New Roman" w:hAnsi="Times New Roman"/>
          <w:b/>
          <w:i/>
          <w:sz w:val="24"/>
          <w:szCs w:val="24"/>
          <w:u w:val="single"/>
        </w:rPr>
        <w:t xml:space="preserve">2  год обучения </w:t>
      </w:r>
    </w:p>
    <w:p w:rsidR="00396D9F" w:rsidRPr="005E70CE" w:rsidRDefault="00396D9F" w:rsidP="009A302B">
      <w:pPr>
        <w:tabs>
          <w:tab w:val="left" w:pos="31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0CE">
        <w:rPr>
          <w:rFonts w:ascii="Times New Roman" w:hAnsi="Times New Roman"/>
          <w:b/>
          <w:sz w:val="24"/>
          <w:szCs w:val="24"/>
          <w:u w:val="single"/>
        </w:rPr>
        <w:t>1.Баскетбол 11часов.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1. Приёмы  силовой  подготовки.  Основные  способы  регулирования  физической  нагрузки. Стойки игрока. Перемещение в стойке приставными шагами боком.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2. Перемещение в стойке приставными шагами боком, лицом и спиной вперед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3. Остановка двумя руками и прыжком.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4. Повороты без мяча и с мячом. Комбинация из основных элементов техники передвижений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5. Ловля и передача мяча двумя руками от груди.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6. Ловля и передача мяча двумя руками от груди и одной рукой от плеча на месте и в движении без сопротивления защитника.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7. Ведение мяча в низкой, средней и высокой стойке на месте.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8. Ведение мяча в низкой, средней и высокой стойке на месте, в движении по прямой, с изменением направления движения и скорости.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9. Нападение быстрым прорывом. Взаимодействие двух игроков «отдай мяч и выйди».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10. Тактика свободного нападения. Позиционное нападение (5:0) без изменения позиций игроков.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11. Игра по упрощенным правилам мини-баскетбола. Игры и игровые задания.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0CE">
        <w:rPr>
          <w:rFonts w:ascii="Times New Roman" w:hAnsi="Times New Roman"/>
          <w:b/>
          <w:sz w:val="24"/>
          <w:szCs w:val="24"/>
          <w:u w:val="single"/>
        </w:rPr>
        <w:t>2. Волейбол.  12 часов.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1.Основные линии разметки спортивного зала. Закрепление техники передачи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2. Передачи мяча двумя руками на месте и после перемещения.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3.Передачи двумя руками в парах, тройках. Передачи мяча над собой, через сетку.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4. Индивидуальные тактические действия в защите.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5.Верхняя прямая подача (с расстояния 3-6 метров от сетки, через сетку).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6.Прием мяча. Прием подачи.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7.Закрепление техники приема мяча с подачи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8.Игра по упрощенным правилам мини-волейбола, игра по правилам в пионербол, игровые задания.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9.Нижняя прямая подача мяча с расстояния 3-6 м от сетки.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10.Прием мяча снизу двумя руками над собой и на сетку. Прием подачи.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 xml:space="preserve">11. Подвижные игры, эстафеты с мячом.  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12. Перемещение на площадке. Игры и игровые задания. Учебная игра.</w:t>
      </w: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D9F" w:rsidRPr="005E70CE" w:rsidRDefault="00396D9F" w:rsidP="009F2917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0CE">
        <w:rPr>
          <w:rFonts w:ascii="Times New Roman" w:hAnsi="Times New Roman"/>
          <w:b/>
          <w:sz w:val="24"/>
          <w:szCs w:val="24"/>
          <w:u w:val="single"/>
        </w:rPr>
        <w:t>3. Футбол 11 часов.</w:t>
      </w:r>
    </w:p>
    <w:p w:rsidR="00396D9F" w:rsidRPr="005E70CE" w:rsidRDefault="00396D9F" w:rsidP="00AE518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 xml:space="preserve">1.Утренняя  физическая  зарядка.  </w:t>
      </w:r>
      <w:proofErr w:type="spellStart"/>
      <w:r w:rsidRPr="005E70CE">
        <w:rPr>
          <w:rFonts w:ascii="Times New Roman" w:hAnsi="Times New Roman"/>
          <w:sz w:val="24"/>
          <w:szCs w:val="24"/>
        </w:rPr>
        <w:t>Пред-матчевая</w:t>
      </w:r>
      <w:proofErr w:type="spellEnd"/>
      <w:r w:rsidRPr="005E70CE">
        <w:rPr>
          <w:rFonts w:ascii="Times New Roman" w:hAnsi="Times New Roman"/>
          <w:sz w:val="24"/>
          <w:szCs w:val="24"/>
        </w:rPr>
        <w:t xml:space="preserve">  разминка.  Что  запрещено  при   игре  в  футбол.                                                     </w:t>
      </w:r>
    </w:p>
    <w:p w:rsidR="00396D9F" w:rsidRPr="005E70CE" w:rsidRDefault="00396D9F" w:rsidP="00AE518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>2.Остановка катящегося мяча внутренней стороной стопы и подошвой.</w:t>
      </w:r>
    </w:p>
    <w:p w:rsidR="00396D9F" w:rsidRPr="005E70CE" w:rsidRDefault="00396D9F" w:rsidP="00AE518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0CE">
        <w:rPr>
          <w:rFonts w:ascii="Times New Roman" w:hAnsi="Times New Roman"/>
          <w:sz w:val="24"/>
          <w:szCs w:val="24"/>
        </w:rPr>
        <w:t xml:space="preserve">3.Ведение  мяча  внешней  и  внутренней  частью  подъёма  </w:t>
      </w:r>
      <w:proofErr w:type="gramStart"/>
      <w:r w:rsidRPr="005E70CE">
        <w:rPr>
          <w:rFonts w:ascii="Times New Roman" w:hAnsi="Times New Roman"/>
          <w:sz w:val="24"/>
          <w:szCs w:val="24"/>
        </w:rPr>
        <w:t>по</w:t>
      </w:r>
      <w:proofErr w:type="gramEnd"/>
      <w:r w:rsidRPr="005E70CE">
        <w:rPr>
          <w:rFonts w:ascii="Times New Roman" w:hAnsi="Times New Roman"/>
          <w:sz w:val="24"/>
          <w:szCs w:val="24"/>
        </w:rPr>
        <w:t xml:space="preserve">  прямой.</w:t>
      </w:r>
    </w:p>
    <w:p w:rsidR="00396D9F" w:rsidRPr="005E70CE" w:rsidRDefault="00396D9F" w:rsidP="00AE518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0CE">
        <w:rPr>
          <w:rFonts w:ascii="Times New Roman" w:hAnsi="Times New Roman"/>
          <w:sz w:val="24"/>
          <w:szCs w:val="24"/>
        </w:rPr>
        <w:t>4.Ведение  мяча  внешней  и  внутренней  частью  подъёма  по  прямой, по  дуге, с  остановками  по  сигналу.</w:t>
      </w:r>
      <w:proofErr w:type="gramEnd"/>
    </w:p>
    <w:p w:rsidR="00396D9F" w:rsidRPr="005E70CE" w:rsidRDefault="00396D9F" w:rsidP="00AE518B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0CE">
        <w:rPr>
          <w:rFonts w:ascii="Times New Roman" w:hAnsi="Times New Roman"/>
          <w:sz w:val="24"/>
          <w:szCs w:val="24"/>
        </w:rPr>
        <w:t>5.Ведение мяча внешней и внутренней  частью  подъёма  по  прямой, по  дуге, с остановками  по  сигналу, между  стойками,  с обводкой  стоек.</w:t>
      </w:r>
      <w:proofErr w:type="gramEnd"/>
    </w:p>
    <w:p w:rsidR="00396D9F" w:rsidRPr="005E70CE" w:rsidRDefault="00396D9F" w:rsidP="00AE518B">
      <w:pPr>
        <w:tabs>
          <w:tab w:val="left" w:pos="31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>6.Комбинации из освоенных элементов: ведение, удар (пас).</w:t>
      </w:r>
    </w:p>
    <w:p w:rsidR="00396D9F" w:rsidRPr="005E70CE" w:rsidRDefault="00396D9F" w:rsidP="00AE518B">
      <w:pPr>
        <w:tabs>
          <w:tab w:val="left" w:pos="31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>7.Комбинации из освоенных элементов: ведение, удар (пас), прием мяча, остановка.</w:t>
      </w:r>
    </w:p>
    <w:p w:rsidR="00396D9F" w:rsidRPr="005E70CE" w:rsidRDefault="00396D9F" w:rsidP="00AE518B">
      <w:pPr>
        <w:tabs>
          <w:tab w:val="left" w:pos="31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>8.</w:t>
      </w:r>
      <w:r w:rsidRPr="005E70CE">
        <w:rPr>
          <w:rFonts w:ascii="Times New Roman" w:hAnsi="Times New Roman"/>
          <w:sz w:val="24"/>
          <w:szCs w:val="24"/>
        </w:rPr>
        <w:t>Игра по упрощенным правилам на площадках разных размеров.</w:t>
      </w:r>
    </w:p>
    <w:p w:rsidR="00396D9F" w:rsidRPr="005E70CE" w:rsidRDefault="00396D9F" w:rsidP="00AE518B">
      <w:pPr>
        <w:tabs>
          <w:tab w:val="left" w:pos="31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>9.</w:t>
      </w:r>
      <w:r w:rsidRPr="005E70CE">
        <w:rPr>
          <w:rFonts w:ascii="Times New Roman" w:hAnsi="Times New Roman"/>
          <w:sz w:val="24"/>
          <w:szCs w:val="24"/>
        </w:rPr>
        <w:t>Игра по упрощенным правилам на площадках разных размеров. Игры и игровые задания 2:1, 3:1, 3:2, 3:3.</w:t>
      </w:r>
    </w:p>
    <w:p w:rsidR="00396D9F" w:rsidRPr="005E70CE" w:rsidRDefault="00396D9F" w:rsidP="00AE518B">
      <w:pPr>
        <w:tabs>
          <w:tab w:val="left" w:pos="31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 xml:space="preserve">10. </w:t>
      </w:r>
      <w:r w:rsidRPr="005E70CE">
        <w:rPr>
          <w:rFonts w:ascii="Times New Roman" w:hAnsi="Times New Roman"/>
          <w:sz w:val="24"/>
          <w:szCs w:val="24"/>
        </w:rPr>
        <w:t>Игра в мини-футбол.</w:t>
      </w:r>
    </w:p>
    <w:p w:rsidR="00396D9F" w:rsidRPr="005E70CE" w:rsidRDefault="00396D9F" w:rsidP="00AE518B">
      <w:pPr>
        <w:tabs>
          <w:tab w:val="left" w:pos="31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70CE">
        <w:rPr>
          <w:rFonts w:ascii="Times New Roman" w:hAnsi="Times New Roman"/>
          <w:bCs/>
          <w:sz w:val="24"/>
          <w:szCs w:val="24"/>
        </w:rPr>
        <w:t xml:space="preserve">11. Подвижные игры на основе футбола </w:t>
      </w:r>
      <w:r w:rsidRPr="005E70CE">
        <w:rPr>
          <w:rFonts w:ascii="Times New Roman" w:hAnsi="Times New Roman"/>
          <w:sz w:val="24"/>
          <w:szCs w:val="24"/>
        </w:rPr>
        <w:t>(«Гонка  мячей», «Метко  в  цель», «Футбольный  бильярд»</w:t>
      </w:r>
      <w:r w:rsidRPr="005E70CE">
        <w:rPr>
          <w:rFonts w:ascii="Times New Roman" w:hAnsi="Times New Roman"/>
          <w:bCs/>
          <w:sz w:val="24"/>
          <w:szCs w:val="24"/>
        </w:rPr>
        <w:t>).</w:t>
      </w:r>
    </w:p>
    <w:p w:rsidR="00396D9F" w:rsidRDefault="00396D9F" w:rsidP="00895FE2">
      <w:pPr>
        <w:pStyle w:val="ae"/>
        <w:rPr>
          <w:b/>
          <w:sz w:val="28"/>
          <w:szCs w:val="28"/>
          <w:u w:val="single"/>
        </w:rPr>
      </w:pPr>
    </w:p>
    <w:p w:rsidR="00396D9F" w:rsidRPr="005E70CE" w:rsidRDefault="00396D9F" w:rsidP="00DB1624">
      <w:pPr>
        <w:pStyle w:val="ae"/>
        <w:jc w:val="center"/>
        <w:rPr>
          <w:b/>
          <w:sz w:val="26"/>
          <w:szCs w:val="26"/>
          <w:u w:val="single"/>
        </w:rPr>
      </w:pPr>
      <w:r w:rsidRPr="005E70CE">
        <w:rPr>
          <w:b/>
          <w:sz w:val="26"/>
          <w:szCs w:val="26"/>
          <w:u w:val="single"/>
        </w:rPr>
        <w:t>Раздел 4. Тематическое планирование</w:t>
      </w:r>
    </w:p>
    <w:p w:rsidR="00396D9F" w:rsidRPr="00DC0C9C" w:rsidRDefault="00396D9F" w:rsidP="00DB1624">
      <w:pPr>
        <w:pStyle w:val="ae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3365"/>
        <w:gridCol w:w="1829"/>
        <w:gridCol w:w="2140"/>
        <w:gridCol w:w="1985"/>
      </w:tblGrid>
      <w:tr w:rsidR="00396D9F" w:rsidRPr="00EE08D0" w:rsidTr="009A302B">
        <w:trPr>
          <w:trHeight w:val="634"/>
        </w:trPr>
        <w:tc>
          <w:tcPr>
            <w:tcW w:w="712" w:type="dxa"/>
          </w:tcPr>
          <w:p w:rsidR="00396D9F" w:rsidRPr="00DC0C9C" w:rsidRDefault="00396D9F" w:rsidP="00DB1624">
            <w:pPr>
              <w:pStyle w:val="ae"/>
              <w:jc w:val="center"/>
            </w:pPr>
            <w:r w:rsidRPr="00DC0C9C">
              <w:t xml:space="preserve">№ </w:t>
            </w:r>
            <w:proofErr w:type="spellStart"/>
            <w:proofErr w:type="gramStart"/>
            <w:r w:rsidRPr="00DC0C9C">
              <w:t>п</w:t>
            </w:r>
            <w:proofErr w:type="spellEnd"/>
            <w:proofErr w:type="gramEnd"/>
            <w:r w:rsidRPr="00DC0C9C">
              <w:t>/</w:t>
            </w:r>
            <w:proofErr w:type="spellStart"/>
            <w:r w:rsidRPr="00DC0C9C">
              <w:t>п</w:t>
            </w:r>
            <w:proofErr w:type="spellEnd"/>
          </w:p>
        </w:tc>
        <w:tc>
          <w:tcPr>
            <w:tcW w:w="3365" w:type="dxa"/>
          </w:tcPr>
          <w:p w:rsidR="00396D9F" w:rsidRPr="00DC0C9C" w:rsidRDefault="00396D9F" w:rsidP="00DB1624">
            <w:pPr>
              <w:pStyle w:val="ae"/>
              <w:jc w:val="center"/>
            </w:pPr>
            <w:r w:rsidRPr="00DC0C9C">
              <w:t>Раздел</w:t>
            </w:r>
          </w:p>
        </w:tc>
        <w:tc>
          <w:tcPr>
            <w:tcW w:w="1829" w:type="dxa"/>
          </w:tcPr>
          <w:p w:rsidR="00396D9F" w:rsidRDefault="00396D9F" w:rsidP="00DB1624">
            <w:pPr>
              <w:pStyle w:val="ae"/>
              <w:jc w:val="center"/>
            </w:pPr>
            <w:r w:rsidRPr="00DC0C9C">
              <w:t>1 год</w:t>
            </w:r>
          </w:p>
          <w:p w:rsidR="00396D9F" w:rsidRPr="00DC0C9C" w:rsidRDefault="00396D9F" w:rsidP="00DB1624">
            <w:pPr>
              <w:pStyle w:val="ae"/>
              <w:jc w:val="center"/>
            </w:pPr>
          </w:p>
        </w:tc>
        <w:tc>
          <w:tcPr>
            <w:tcW w:w="2140" w:type="dxa"/>
          </w:tcPr>
          <w:p w:rsidR="00396D9F" w:rsidRDefault="00396D9F" w:rsidP="00DB1624">
            <w:pPr>
              <w:pStyle w:val="ae"/>
              <w:jc w:val="center"/>
            </w:pPr>
            <w:r w:rsidRPr="00DC0C9C">
              <w:t>2 год</w:t>
            </w:r>
          </w:p>
          <w:p w:rsidR="00396D9F" w:rsidRPr="00DC0C9C" w:rsidRDefault="00396D9F" w:rsidP="00DB1624">
            <w:pPr>
              <w:pStyle w:val="ae"/>
              <w:jc w:val="center"/>
            </w:pPr>
          </w:p>
        </w:tc>
        <w:tc>
          <w:tcPr>
            <w:tcW w:w="1985" w:type="dxa"/>
          </w:tcPr>
          <w:p w:rsidR="00396D9F" w:rsidRPr="00DC0C9C" w:rsidRDefault="00396D9F" w:rsidP="00DB1624">
            <w:pPr>
              <w:pStyle w:val="ae"/>
              <w:jc w:val="center"/>
            </w:pPr>
            <w:r w:rsidRPr="00DC0C9C">
              <w:t>Всего по разделу</w:t>
            </w:r>
          </w:p>
        </w:tc>
      </w:tr>
      <w:tr w:rsidR="00396D9F" w:rsidRPr="00EE08D0" w:rsidTr="007049C7">
        <w:trPr>
          <w:trHeight w:val="309"/>
        </w:trPr>
        <w:tc>
          <w:tcPr>
            <w:tcW w:w="712" w:type="dxa"/>
          </w:tcPr>
          <w:p w:rsidR="00396D9F" w:rsidRPr="00DC0C9C" w:rsidRDefault="00396D9F" w:rsidP="00DB1624">
            <w:pPr>
              <w:pStyle w:val="ae"/>
              <w:jc w:val="center"/>
            </w:pPr>
            <w:r w:rsidRPr="00DC0C9C">
              <w:t>1</w:t>
            </w:r>
          </w:p>
        </w:tc>
        <w:tc>
          <w:tcPr>
            <w:tcW w:w="3365" w:type="dxa"/>
          </w:tcPr>
          <w:p w:rsidR="00396D9F" w:rsidRPr="00DC0C9C" w:rsidRDefault="00396D9F" w:rsidP="00DB1624">
            <w:pPr>
              <w:pStyle w:val="ae"/>
            </w:pPr>
            <w:r>
              <w:t>Основы знаний</w:t>
            </w:r>
          </w:p>
        </w:tc>
        <w:tc>
          <w:tcPr>
            <w:tcW w:w="5954" w:type="dxa"/>
            <w:gridSpan w:val="3"/>
          </w:tcPr>
          <w:p w:rsidR="00396D9F" w:rsidRPr="00DC0C9C" w:rsidRDefault="00396D9F" w:rsidP="00DB1624">
            <w:pPr>
              <w:pStyle w:val="ae"/>
              <w:jc w:val="center"/>
            </w:pPr>
            <w:r>
              <w:t>В процессе занятий</w:t>
            </w:r>
          </w:p>
        </w:tc>
      </w:tr>
      <w:tr w:rsidR="00396D9F" w:rsidRPr="00EE08D0" w:rsidTr="009A302B">
        <w:trPr>
          <w:trHeight w:val="373"/>
        </w:trPr>
        <w:tc>
          <w:tcPr>
            <w:tcW w:w="712" w:type="dxa"/>
          </w:tcPr>
          <w:p w:rsidR="00396D9F" w:rsidRPr="00DC0C9C" w:rsidRDefault="00396D9F" w:rsidP="00DB1624">
            <w:pPr>
              <w:pStyle w:val="ae"/>
              <w:jc w:val="center"/>
            </w:pPr>
            <w:r w:rsidRPr="00DC0C9C">
              <w:t>2</w:t>
            </w:r>
          </w:p>
        </w:tc>
        <w:tc>
          <w:tcPr>
            <w:tcW w:w="3365" w:type="dxa"/>
          </w:tcPr>
          <w:p w:rsidR="00396D9F" w:rsidRPr="00DC0C9C" w:rsidRDefault="00396D9F" w:rsidP="00DB1624">
            <w:pPr>
              <w:pStyle w:val="ae"/>
            </w:pPr>
            <w:r>
              <w:t>Баскетбол</w:t>
            </w:r>
          </w:p>
        </w:tc>
        <w:tc>
          <w:tcPr>
            <w:tcW w:w="1829" w:type="dxa"/>
          </w:tcPr>
          <w:p w:rsidR="00396D9F" w:rsidRPr="00DC0C9C" w:rsidRDefault="00396D9F" w:rsidP="00DB1624">
            <w:pPr>
              <w:pStyle w:val="ae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396D9F" w:rsidRPr="00DC0C9C" w:rsidRDefault="00396D9F" w:rsidP="00D0676E">
            <w:pPr>
              <w:pStyle w:val="ae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96D9F" w:rsidRPr="00DC0C9C" w:rsidRDefault="00396D9F" w:rsidP="00DB1624">
            <w:pPr>
              <w:pStyle w:val="ae"/>
              <w:jc w:val="center"/>
            </w:pPr>
            <w:r>
              <w:t>22</w:t>
            </w:r>
          </w:p>
        </w:tc>
      </w:tr>
      <w:tr w:rsidR="00396D9F" w:rsidRPr="00EE08D0" w:rsidTr="009A302B">
        <w:trPr>
          <w:trHeight w:val="309"/>
        </w:trPr>
        <w:tc>
          <w:tcPr>
            <w:tcW w:w="712" w:type="dxa"/>
          </w:tcPr>
          <w:p w:rsidR="00396D9F" w:rsidRPr="00DC0C9C" w:rsidRDefault="00396D9F" w:rsidP="00DB1624">
            <w:pPr>
              <w:pStyle w:val="ae"/>
              <w:jc w:val="center"/>
            </w:pPr>
            <w:r w:rsidRPr="00DC0C9C">
              <w:t>3</w:t>
            </w:r>
          </w:p>
        </w:tc>
        <w:tc>
          <w:tcPr>
            <w:tcW w:w="3365" w:type="dxa"/>
          </w:tcPr>
          <w:p w:rsidR="00396D9F" w:rsidRPr="00DC0C9C" w:rsidRDefault="00396D9F" w:rsidP="00DB1624">
            <w:pPr>
              <w:pStyle w:val="ae"/>
            </w:pPr>
            <w:r>
              <w:t>Волейбол</w:t>
            </w:r>
          </w:p>
        </w:tc>
        <w:tc>
          <w:tcPr>
            <w:tcW w:w="1829" w:type="dxa"/>
          </w:tcPr>
          <w:p w:rsidR="00396D9F" w:rsidRPr="00DC0C9C" w:rsidRDefault="00396D9F" w:rsidP="00DB1624">
            <w:pPr>
              <w:pStyle w:val="ae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396D9F" w:rsidRPr="00DC0C9C" w:rsidRDefault="00396D9F" w:rsidP="00D0676E">
            <w:pPr>
              <w:pStyle w:val="ae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396D9F" w:rsidRPr="00DC0C9C" w:rsidRDefault="00396D9F" w:rsidP="00DB1624">
            <w:pPr>
              <w:pStyle w:val="ae"/>
              <w:jc w:val="center"/>
            </w:pPr>
            <w:r>
              <w:t>24</w:t>
            </w:r>
          </w:p>
        </w:tc>
      </w:tr>
      <w:tr w:rsidR="00396D9F" w:rsidRPr="00EE08D0" w:rsidTr="009A302B">
        <w:trPr>
          <w:trHeight w:val="309"/>
        </w:trPr>
        <w:tc>
          <w:tcPr>
            <w:tcW w:w="712" w:type="dxa"/>
          </w:tcPr>
          <w:p w:rsidR="00396D9F" w:rsidRPr="00DC0C9C" w:rsidRDefault="00396D9F" w:rsidP="00DB1624">
            <w:pPr>
              <w:pStyle w:val="ae"/>
              <w:jc w:val="center"/>
            </w:pPr>
            <w:r w:rsidRPr="00DC0C9C">
              <w:t>4</w:t>
            </w:r>
          </w:p>
        </w:tc>
        <w:tc>
          <w:tcPr>
            <w:tcW w:w="3365" w:type="dxa"/>
          </w:tcPr>
          <w:p w:rsidR="00396D9F" w:rsidRPr="00DC0C9C" w:rsidRDefault="00396D9F" w:rsidP="00DB1624">
            <w:pPr>
              <w:pStyle w:val="ae"/>
            </w:pPr>
            <w:r w:rsidRPr="007275B9">
              <w:rPr>
                <w:bCs/>
              </w:rPr>
              <w:t>Футбол</w:t>
            </w:r>
          </w:p>
        </w:tc>
        <w:tc>
          <w:tcPr>
            <w:tcW w:w="1829" w:type="dxa"/>
          </w:tcPr>
          <w:p w:rsidR="00396D9F" w:rsidRPr="00DC0C9C" w:rsidRDefault="00396D9F" w:rsidP="00DB1624">
            <w:pPr>
              <w:pStyle w:val="ae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396D9F" w:rsidRPr="00DC0C9C" w:rsidRDefault="00396D9F" w:rsidP="00D0676E">
            <w:pPr>
              <w:pStyle w:val="ae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396D9F" w:rsidRPr="00DC0C9C" w:rsidRDefault="00396D9F" w:rsidP="00DB1624">
            <w:pPr>
              <w:pStyle w:val="ae"/>
              <w:jc w:val="center"/>
            </w:pPr>
            <w:r>
              <w:t>22</w:t>
            </w:r>
          </w:p>
        </w:tc>
      </w:tr>
      <w:tr w:rsidR="00396D9F" w:rsidRPr="00EE08D0" w:rsidTr="009A302B">
        <w:trPr>
          <w:trHeight w:val="309"/>
        </w:trPr>
        <w:tc>
          <w:tcPr>
            <w:tcW w:w="712" w:type="dxa"/>
          </w:tcPr>
          <w:p w:rsidR="00396D9F" w:rsidRPr="00DC0C9C" w:rsidRDefault="00396D9F" w:rsidP="00DB1624">
            <w:pPr>
              <w:pStyle w:val="ae"/>
              <w:jc w:val="center"/>
            </w:pPr>
          </w:p>
        </w:tc>
        <w:tc>
          <w:tcPr>
            <w:tcW w:w="3365" w:type="dxa"/>
          </w:tcPr>
          <w:p w:rsidR="00396D9F" w:rsidRPr="00DC0C9C" w:rsidRDefault="00396D9F" w:rsidP="00DB1624">
            <w:pPr>
              <w:pStyle w:val="ae"/>
            </w:pPr>
            <w:r w:rsidRPr="00DC0C9C">
              <w:t>ИТОГО</w:t>
            </w:r>
          </w:p>
        </w:tc>
        <w:tc>
          <w:tcPr>
            <w:tcW w:w="1829" w:type="dxa"/>
          </w:tcPr>
          <w:p w:rsidR="00396D9F" w:rsidRPr="00DC0C9C" w:rsidRDefault="00396D9F" w:rsidP="00DB1624">
            <w:pPr>
              <w:pStyle w:val="ae"/>
              <w:jc w:val="center"/>
            </w:pPr>
            <w:r>
              <w:t>34</w:t>
            </w:r>
            <w:r w:rsidRPr="005F3073">
              <w:t>ч</w:t>
            </w:r>
          </w:p>
        </w:tc>
        <w:tc>
          <w:tcPr>
            <w:tcW w:w="2140" w:type="dxa"/>
          </w:tcPr>
          <w:p w:rsidR="00396D9F" w:rsidRPr="00DC0C9C" w:rsidRDefault="00396D9F" w:rsidP="00DB1624">
            <w:pPr>
              <w:pStyle w:val="ae"/>
              <w:jc w:val="center"/>
            </w:pPr>
            <w:r w:rsidRPr="00DC0C9C">
              <w:t>34ч</w:t>
            </w:r>
          </w:p>
        </w:tc>
        <w:tc>
          <w:tcPr>
            <w:tcW w:w="1985" w:type="dxa"/>
          </w:tcPr>
          <w:p w:rsidR="00396D9F" w:rsidRPr="00DC0C9C" w:rsidRDefault="00396D9F" w:rsidP="00DB1624">
            <w:pPr>
              <w:pStyle w:val="ae"/>
              <w:jc w:val="center"/>
            </w:pPr>
            <w:r w:rsidRPr="00DC0C9C">
              <w:t>68</w:t>
            </w:r>
          </w:p>
        </w:tc>
      </w:tr>
    </w:tbl>
    <w:p w:rsidR="00396D9F" w:rsidRDefault="00396D9F" w:rsidP="008F4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D9F" w:rsidRDefault="00396D9F" w:rsidP="008F4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D9F" w:rsidRPr="00DC0C9C" w:rsidRDefault="00396D9F" w:rsidP="008F4E4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0C9C">
        <w:rPr>
          <w:rFonts w:ascii="Times New Roman" w:hAnsi="Times New Roman"/>
          <w:b/>
          <w:i/>
          <w:sz w:val="24"/>
          <w:szCs w:val="24"/>
        </w:rPr>
        <w:t>1 год обучения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"/>
        <w:gridCol w:w="4771"/>
        <w:gridCol w:w="1337"/>
        <w:gridCol w:w="1214"/>
        <w:gridCol w:w="1985"/>
      </w:tblGrid>
      <w:tr w:rsidR="00396D9F" w:rsidRPr="00EE08D0" w:rsidTr="00EE08D0">
        <w:trPr>
          <w:trHeight w:val="61"/>
        </w:trPr>
        <w:tc>
          <w:tcPr>
            <w:tcW w:w="1042" w:type="dxa"/>
            <w:vMerge w:val="restart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8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08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8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1" w:type="dxa"/>
            <w:vMerge w:val="restart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  <w:gridSpan w:val="2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Формы организации деятельности</w:t>
            </w:r>
          </w:p>
        </w:tc>
      </w:tr>
      <w:tr w:rsidR="00396D9F" w:rsidRPr="00EE08D0" w:rsidTr="00EE08D0">
        <w:trPr>
          <w:trHeight w:val="32"/>
        </w:trPr>
        <w:tc>
          <w:tcPr>
            <w:tcW w:w="1042" w:type="dxa"/>
            <w:vMerge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14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9F" w:rsidRPr="00EE08D0" w:rsidTr="00EE08D0">
        <w:trPr>
          <w:trHeight w:val="125"/>
        </w:trPr>
        <w:tc>
          <w:tcPr>
            <w:tcW w:w="10349" w:type="dxa"/>
            <w:gridSpan w:val="5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/>
                <w:sz w:val="24"/>
                <w:szCs w:val="24"/>
              </w:rPr>
              <w:t>Баскетбол 11 часов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История волейбола. Основные правила игры в волейбол. Стойки игрока.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Перемещение в стойке приставными шагами боком, лицом  и  спиной  вперед.  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Остановка двумя руками и прыжком. Повороты без мяча и с мячом. Комбинация из основных элементов техники передвижений.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месте.</w:t>
            </w:r>
          </w:p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 стойке на  месте.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Ведение без сопротивления защитника ведущей и не ведущей рукой.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Броски мяча одной и двумя руками с места и в движении (после ведения, после ловли)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Подвижные игры на базе баскетбола («школа мяча», «гонка мяча», «охотники и утки»)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Подвижные игры на базе баскетбола («школа мяча», «гонка мяча», «охотники и утки»)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122"/>
        </w:trPr>
        <w:tc>
          <w:tcPr>
            <w:tcW w:w="10349" w:type="dxa"/>
            <w:gridSpan w:val="5"/>
          </w:tcPr>
          <w:p w:rsidR="00396D9F" w:rsidRPr="00EE08D0" w:rsidRDefault="00396D9F" w:rsidP="00EE08D0">
            <w:pPr>
              <w:pStyle w:val="Default"/>
              <w:jc w:val="center"/>
              <w:rPr>
                <w:b/>
                <w:color w:val="auto"/>
              </w:rPr>
            </w:pPr>
            <w:r w:rsidRPr="00EE08D0">
              <w:rPr>
                <w:b/>
                <w:color w:val="auto"/>
              </w:rPr>
              <w:t>Волейбол 12 часов</w:t>
            </w:r>
          </w:p>
        </w:tc>
      </w:tr>
      <w:tr w:rsidR="00396D9F" w:rsidRPr="00EE08D0" w:rsidTr="00EE08D0">
        <w:trPr>
          <w:trHeight w:val="186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Основные линии разметки спортивного зала. Положительные и отрицательные черты характера. Стойки игрока. 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186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Перемещение в стойке приставными шагами боком, лицом и спиной вперед.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186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Ускорения, старты из различных положений.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повороты).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Перемещение в стойке приставными шагами боком, лицом и спиной вперед.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на месте и после перемещения вперед.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Передачи двумя руками сверху в парах. Передачи мяча над собой  через сетку.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 3-6 м от сетки.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Подвижные игры с элементами волейбола («Волна», «Неудобный  бросок»)                                          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Подвижные игры с элементами волейбола («Волна», «Неудобный  бросок»)  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125"/>
        </w:trPr>
        <w:tc>
          <w:tcPr>
            <w:tcW w:w="10349" w:type="dxa"/>
            <w:gridSpan w:val="5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/>
                <w:bCs/>
                <w:sz w:val="24"/>
                <w:szCs w:val="24"/>
              </w:rPr>
              <w:t>Футбол 11 часов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Утренняя  физическая  зарядка.  </w:t>
            </w:r>
            <w:proofErr w:type="spellStart"/>
            <w:r w:rsidRPr="00EE08D0">
              <w:rPr>
                <w:rFonts w:ascii="Times New Roman" w:hAnsi="Times New Roman"/>
                <w:sz w:val="24"/>
                <w:szCs w:val="24"/>
              </w:rPr>
              <w:t>Пред-матчевая</w:t>
            </w:r>
            <w:proofErr w:type="spellEnd"/>
            <w:r w:rsidRPr="00EE08D0">
              <w:rPr>
                <w:rFonts w:ascii="Times New Roman" w:hAnsi="Times New Roman"/>
                <w:sz w:val="24"/>
                <w:szCs w:val="24"/>
              </w:rPr>
              <w:t xml:space="preserve">  разминка.  Что  запрещено  при   игре  в  футбол.   Стойки игрока.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Стойки игрока; перемещения в стойке приставными шагами боком и спиной вперед.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Удар  внутренней  стороной  стопы  по  неподвижному  мячу  с  места, с  одного-двух  шагов.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Удар  внутренней  стороной  стопы  по  мячу, катящемуся  навстречу.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>Остановка катящегося мяча внутренней стороной стопы и подошвой. Передачи  мяча  в  парах.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125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>Комбинации из освоенных элементов: ведение, удар (пас).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125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 xml:space="preserve">Комбинации из освоенных элементов: ведение, удар (пас), прием мяча, остановка. 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125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>Подвижные игры на основе футбола («Точная  передача», «Попади  в  ворота»)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125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>Подвижные игры на основе футбола («Точная  передача», «Попади  в  ворота»)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</w:tbl>
    <w:p w:rsidR="00396D9F" w:rsidRDefault="00396D9F" w:rsidP="00866A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6D9F" w:rsidRPr="00DC0C9C" w:rsidRDefault="00396D9F" w:rsidP="00866A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0C9C">
        <w:rPr>
          <w:rFonts w:ascii="Times New Roman" w:hAnsi="Times New Roman"/>
          <w:b/>
          <w:i/>
          <w:sz w:val="24"/>
          <w:szCs w:val="24"/>
        </w:rPr>
        <w:t>2 год обучения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"/>
        <w:gridCol w:w="4771"/>
        <w:gridCol w:w="1337"/>
        <w:gridCol w:w="1214"/>
        <w:gridCol w:w="1985"/>
      </w:tblGrid>
      <w:tr w:rsidR="00396D9F" w:rsidRPr="00EE08D0" w:rsidTr="00EE08D0">
        <w:trPr>
          <w:trHeight w:val="61"/>
        </w:trPr>
        <w:tc>
          <w:tcPr>
            <w:tcW w:w="1042" w:type="dxa"/>
            <w:vMerge w:val="restart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8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08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8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1" w:type="dxa"/>
            <w:vMerge w:val="restart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  <w:gridSpan w:val="2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Формы организации деятельности</w:t>
            </w:r>
          </w:p>
        </w:tc>
      </w:tr>
      <w:tr w:rsidR="00396D9F" w:rsidRPr="00EE08D0" w:rsidTr="00EE08D0">
        <w:trPr>
          <w:trHeight w:val="32"/>
        </w:trPr>
        <w:tc>
          <w:tcPr>
            <w:tcW w:w="1042" w:type="dxa"/>
            <w:vMerge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14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9F" w:rsidRPr="00EE08D0" w:rsidTr="00EE08D0">
        <w:trPr>
          <w:trHeight w:val="125"/>
        </w:trPr>
        <w:tc>
          <w:tcPr>
            <w:tcW w:w="10349" w:type="dxa"/>
            <w:gridSpan w:val="5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/>
                <w:sz w:val="24"/>
                <w:szCs w:val="24"/>
              </w:rPr>
              <w:t>Баскетбол 11 часов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Приёмы  силовой  подготовки.  Основные  способы  регулирования  физической  нагрузки. Стойки игрока. Перемещение в стойке приставными шагами боком.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Перемещение в стойке приставными шагами боком, лицом и спиной вперед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Остановка двумя руками и прыжком.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Повороты без мяча и с мячом. Комбинация из основных элементов техники передвижений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Нападение быстрым прорывом. Взаимодействие двух игроков «отдай мяч и выйди».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Тактика свободного нападения. Позиционное нападение (5:0) без изменения позиций игроков.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мини-баскетбола. Игры и игровые задания.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122"/>
        </w:trPr>
        <w:tc>
          <w:tcPr>
            <w:tcW w:w="10349" w:type="dxa"/>
            <w:gridSpan w:val="5"/>
          </w:tcPr>
          <w:p w:rsidR="00396D9F" w:rsidRPr="00EE08D0" w:rsidRDefault="00396D9F" w:rsidP="00EE08D0">
            <w:pPr>
              <w:pStyle w:val="Default"/>
              <w:jc w:val="center"/>
              <w:rPr>
                <w:b/>
                <w:color w:val="auto"/>
              </w:rPr>
            </w:pPr>
            <w:r w:rsidRPr="00EE08D0">
              <w:rPr>
                <w:b/>
                <w:color w:val="auto"/>
              </w:rPr>
              <w:t>Волейбол 12 часов</w:t>
            </w:r>
          </w:p>
        </w:tc>
      </w:tr>
      <w:tr w:rsidR="00396D9F" w:rsidRPr="00EE08D0" w:rsidTr="00EE08D0">
        <w:trPr>
          <w:trHeight w:val="186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Основные линии разметки спортивного зала. Закрепление техники передачи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</w:tr>
      <w:tr w:rsidR="00396D9F" w:rsidRPr="00EE08D0" w:rsidTr="00EE08D0">
        <w:trPr>
          <w:trHeight w:val="186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Передачи мяча двумя руками на месте и после перемещения.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186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Передачи двумя руками в парах, тройках. Передачи мяча над собой, через сетку.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Прием мяча. Прием подачи.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 3-6 м от сетки.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Подвижные игры, эстафеты с мячом.  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61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Перемещение на площадке. Игры и игровые задания. Учебная игра.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125"/>
        </w:trPr>
        <w:tc>
          <w:tcPr>
            <w:tcW w:w="10349" w:type="dxa"/>
            <w:gridSpan w:val="5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/>
                <w:bCs/>
                <w:sz w:val="24"/>
                <w:szCs w:val="24"/>
              </w:rPr>
              <w:t>Футбол 11 часов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Утренняя  физическая  зарядка.  </w:t>
            </w:r>
            <w:proofErr w:type="spellStart"/>
            <w:r w:rsidRPr="00EE08D0">
              <w:rPr>
                <w:rFonts w:ascii="Times New Roman" w:hAnsi="Times New Roman"/>
                <w:sz w:val="24"/>
                <w:szCs w:val="24"/>
              </w:rPr>
              <w:t>Пред-матчевая</w:t>
            </w:r>
            <w:proofErr w:type="spellEnd"/>
            <w:r w:rsidRPr="00EE08D0">
              <w:rPr>
                <w:rFonts w:ascii="Times New Roman" w:hAnsi="Times New Roman"/>
                <w:sz w:val="24"/>
                <w:szCs w:val="24"/>
              </w:rPr>
              <w:t xml:space="preserve">  разминка.  Что  запрещено при   игре  в  футбол.                                                     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 xml:space="preserve">Ведение  мяча  внешней  и  внутренней  частью  подъёма  </w:t>
            </w:r>
            <w:proofErr w:type="gramStart"/>
            <w:r w:rsidRPr="00EE08D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E08D0">
              <w:rPr>
                <w:rFonts w:ascii="Times New Roman" w:hAnsi="Times New Roman"/>
                <w:sz w:val="24"/>
                <w:szCs w:val="24"/>
              </w:rPr>
              <w:t xml:space="preserve">  прямой.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8D0">
              <w:rPr>
                <w:rFonts w:ascii="Times New Roman" w:hAnsi="Times New Roman"/>
                <w:sz w:val="24"/>
                <w:szCs w:val="24"/>
              </w:rPr>
              <w:t>Ведение  мяча  внешней  и  внутренней  частью  подъёма  по  прямой, по  дуге, с  остановками  по  сигналу.</w:t>
            </w:r>
            <w:proofErr w:type="gramEnd"/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8D0">
              <w:rPr>
                <w:rFonts w:ascii="Times New Roman" w:hAnsi="Times New Roman"/>
                <w:sz w:val="24"/>
                <w:szCs w:val="24"/>
              </w:rPr>
              <w:t>Ведение мяча внешней и внутренней  частью  подъёма  по  прямой, по  дуге, с остановками  по  сигналу, между  стойками,  с обводкой  стоек.</w:t>
            </w:r>
            <w:proofErr w:type="gramEnd"/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>Комбинации из освоенных элементов: ведение, удар (пас).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247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>Комбинации из освоенных элементов: ведение, удар (пас), прием мяча, остановка.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6D9F" w:rsidRPr="00EE08D0" w:rsidTr="00EE08D0">
        <w:trPr>
          <w:trHeight w:val="125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 по упрощенным правилам на площадках разных размеров.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125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 по упрощенным правилам на площадках разных размеров. Игры и игровые задания 2:1, 3:1, 3:2, 3:3.</w:t>
            </w:r>
          </w:p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125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 в мини-футбол.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96D9F" w:rsidRPr="00EE08D0" w:rsidTr="00EE08D0">
        <w:trPr>
          <w:trHeight w:val="125"/>
        </w:trPr>
        <w:tc>
          <w:tcPr>
            <w:tcW w:w="1042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71" w:type="dxa"/>
          </w:tcPr>
          <w:p w:rsidR="00396D9F" w:rsidRPr="00EE08D0" w:rsidRDefault="00396D9F" w:rsidP="00EE08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на основе футбола </w:t>
            </w:r>
            <w:r w:rsidRPr="00EE08D0">
              <w:rPr>
                <w:rFonts w:ascii="Times New Roman" w:hAnsi="Times New Roman"/>
                <w:sz w:val="24"/>
                <w:szCs w:val="24"/>
              </w:rPr>
              <w:t>(«Гонка  мячей», «Метко  в  цель», «Футбольный  бильярд»</w:t>
            </w:r>
            <w:r w:rsidRPr="00EE08D0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6D9F" w:rsidRPr="00EE08D0" w:rsidRDefault="00396D9F" w:rsidP="00EE0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</w:tbl>
    <w:p w:rsidR="00396D9F" w:rsidRPr="00DC0C9C" w:rsidRDefault="00396D9F" w:rsidP="00866A12">
      <w:pPr>
        <w:jc w:val="center"/>
        <w:rPr>
          <w:rFonts w:ascii="Times New Roman" w:hAnsi="Times New Roman"/>
          <w:sz w:val="24"/>
          <w:szCs w:val="24"/>
        </w:rPr>
      </w:pPr>
    </w:p>
    <w:sectPr w:rsidR="00396D9F" w:rsidRPr="00DC0C9C" w:rsidSect="009E3188">
      <w:footerReference w:type="default" r:id="rId7"/>
      <w:pgSz w:w="11906" w:h="16838"/>
      <w:pgMar w:top="567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CB" w:rsidRDefault="006D71CB" w:rsidP="009E3188">
      <w:pPr>
        <w:spacing w:after="0" w:line="240" w:lineRule="auto"/>
      </w:pPr>
      <w:r>
        <w:separator/>
      </w:r>
    </w:p>
  </w:endnote>
  <w:endnote w:type="continuationSeparator" w:id="0">
    <w:p w:rsidR="006D71CB" w:rsidRDefault="006D71CB" w:rsidP="009E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18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9F" w:rsidRDefault="00396D9F">
    <w:pPr>
      <w:pStyle w:val="a7"/>
      <w:jc w:val="right"/>
    </w:pPr>
  </w:p>
  <w:p w:rsidR="00396D9F" w:rsidRDefault="00396D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CB" w:rsidRDefault="006D71CB" w:rsidP="009E3188">
      <w:pPr>
        <w:spacing w:after="0" w:line="240" w:lineRule="auto"/>
      </w:pPr>
      <w:r>
        <w:separator/>
      </w:r>
    </w:p>
  </w:footnote>
  <w:footnote w:type="continuationSeparator" w:id="0">
    <w:p w:rsidR="006D71CB" w:rsidRDefault="006D71CB" w:rsidP="009E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6C4"/>
    <w:multiLevelType w:val="hybridMultilevel"/>
    <w:tmpl w:val="19D4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8F7"/>
    <w:multiLevelType w:val="hybridMultilevel"/>
    <w:tmpl w:val="C1CE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B2B6B"/>
    <w:multiLevelType w:val="multilevel"/>
    <w:tmpl w:val="E36A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6D0D01"/>
    <w:multiLevelType w:val="multilevel"/>
    <w:tmpl w:val="102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D7097"/>
    <w:multiLevelType w:val="hybridMultilevel"/>
    <w:tmpl w:val="602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1142C"/>
    <w:multiLevelType w:val="multilevel"/>
    <w:tmpl w:val="FB8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FC004B"/>
    <w:multiLevelType w:val="hybridMultilevel"/>
    <w:tmpl w:val="CF42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2A4"/>
    <w:multiLevelType w:val="hybridMultilevel"/>
    <w:tmpl w:val="1EC262E2"/>
    <w:lvl w:ilvl="0" w:tplc="E8A6CD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B727C"/>
    <w:multiLevelType w:val="hybridMultilevel"/>
    <w:tmpl w:val="9612B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9A088C"/>
    <w:multiLevelType w:val="multilevel"/>
    <w:tmpl w:val="04F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2B2E3D"/>
    <w:multiLevelType w:val="hybridMultilevel"/>
    <w:tmpl w:val="9746DF7A"/>
    <w:lvl w:ilvl="0" w:tplc="E8A6CD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B0339C"/>
    <w:multiLevelType w:val="multilevel"/>
    <w:tmpl w:val="436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6F56B6"/>
    <w:multiLevelType w:val="hybridMultilevel"/>
    <w:tmpl w:val="9E8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182834"/>
    <w:multiLevelType w:val="multilevel"/>
    <w:tmpl w:val="36C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0C1AE0"/>
    <w:multiLevelType w:val="hybridMultilevel"/>
    <w:tmpl w:val="DCC620E6"/>
    <w:lvl w:ilvl="0" w:tplc="E8A6CD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9E5E4A"/>
    <w:multiLevelType w:val="hybridMultilevel"/>
    <w:tmpl w:val="A83234EC"/>
    <w:lvl w:ilvl="0" w:tplc="ABCAFE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57061"/>
    <w:multiLevelType w:val="hybridMultilevel"/>
    <w:tmpl w:val="22CA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208A4"/>
    <w:multiLevelType w:val="multilevel"/>
    <w:tmpl w:val="4BA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578C2"/>
    <w:multiLevelType w:val="hybridMultilevel"/>
    <w:tmpl w:val="F8B6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5906EC"/>
    <w:multiLevelType w:val="multilevel"/>
    <w:tmpl w:val="5778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D334A5"/>
    <w:multiLevelType w:val="multilevel"/>
    <w:tmpl w:val="A588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3C573A"/>
    <w:multiLevelType w:val="multilevel"/>
    <w:tmpl w:val="0AF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0155A5"/>
    <w:multiLevelType w:val="hybridMultilevel"/>
    <w:tmpl w:val="CDACFFEE"/>
    <w:lvl w:ilvl="0" w:tplc="E8A6CD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541860"/>
    <w:multiLevelType w:val="multilevel"/>
    <w:tmpl w:val="9FDE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C64161"/>
    <w:multiLevelType w:val="hybridMultilevel"/>
    <w:tmpl w:val="1B1698FA"/>
    <w:lvl w:ilvl="0" w:tplc="E8A6CD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617726"/>
    <w:multiLevelType w:val="multilevel"/>
    <w:tmpl w:val="678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EB3ADF"/>
    <w:multiLevelType w:val="multilevel"/>
    <w:tmpl w:val="8FA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5E4FCF"/>
    <w:multiLevelType w:val="multilevel"/>
    <w:tmpl w:val="0B82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FA6AD5"/>
    <w:multiLevelType w:val="hybridMultilevel"/>
    <w:tmpl w:val="9ABA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079B1"/>
    <w:multiLevelType w:val="hybridMultilevel"/>
    <w:tmpl w:val="7C20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05FD"/>
    <w:multiLevelType w:val="hybridMultilevel"/>
    <w:tmpl w:val="C60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AD22EF"/>
    <w:multiLevelType w:val="hybridMultilevel"/>
    <w:tmpl w:val="C9E048BE"/>
    <w:lvl w:ilvl="0" w:tplc="E8A6CD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610E2DA4"/>
    <w:multiLevelType w:val="hybridMultilevel"/>
    <w:tmpl w:val="A83234EC"/>
    <w:lvl w:ilvl="0" w:tplc="ABCAFE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94A07"/>
    <w:multiLevelType w:val="hybridMultilevel"/>
    <w:tmpl w:val="1EC262E2"/>
    <w:lvl w:ilvl="0" w:tplc="E8A6CD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703E495B"/>
    <w:multiLevelType w:val="hybridMultilevel"/>
    <w:tmpl w:val="AC30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B8438A"/>
    <w:multiLevelType w:val="hybridMultilevel"/>
    <w:tmpl w:val="AC30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C405AB"/>
    <w:multiLevelType w:val="multilevel"/>
    <w:tmpl w:val="5C00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98E04A6"/>
    <w:multiLevelType w:val="multilevel"/>
    <w:tmpl w:val="0F76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DB7E43"/>
    <w:multiLevelType w:val="multilevel"/>
    <w:tmpl w:val="83A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26"/>
  </w:num>
  <w:num w:numId="4">
    <w:abstractNumId w:val="17"/>
  </w:num>
  <w:num w:numId="5">
    <w:abstractNumId w:val="13"/>
  </w:num>
  <w:num w:numId="6">
    <w:abstractNumId w:val="39"/>
  </w:num>
  <w:num w:numId="7">
    <w:abstractNumId w:val="19"/>
  </w:num>
  <w:num w:numId="8">
    <w:abstractNumId w:val="21"/>
  </w:num>
  <w:num w:numId="9">
    <w:abstractNumId w:val="3"/>
  </w:num>
  <w:num w:numId="10">
    <w:abstractNumId w:val="9"/>
  </w:num>
  <w:num w:numId="11">
    <w:abstractNumId w:val="24"/>
  </w:num>
  <w:num w:numId="12">
    <w:abstractNumId w:val="31"/>
  </w:num>
  <w:num w:numId="13">
    <w:abstractNumId w:val="22"/>
  </w:num>
  <w:num w:numId="14">
    <w:abstractNumId w:val="10"/>
  </w:num>
  <w:num w:numId="15">
    <w:abstractNumId w:val="14"/>
  </w:num>
  <w:num w:numId="16">
    <w:abstractNumId w:val="7"/>
  </w:num>
  <w:num w:numId="17">
    <w:abstractNumId w:val="34"/>
  </w:num>
  <w:num w:numId="18">
    <w:abstractNumId w:val="6"/>
  </w:num>
  <w:num w:numId="19">
    <w:abstractNumId w:val="20"/>
  </w:num>
  <w:num w:numId="20">
    <w:abstractNumId w:val="38"/>
  </w:num>
  <w:num w:numId="21">
    <w:abstractNumId w:val="25"/>
  </w:num>
  <w:num w:numId="22">
    <w:abstractNumId w:val="23"/>
  </w:num>
  <w:num w:numId="23">
    <w:abstractNumId w:val="11"/>
  </w:num>
  <w:num w:numId="24">
    <w:abstractNumId w:val="27"/>
  </w:num>
  <w:num w:numId="25">
    <w:abstractNumId w:val="37"/>
  </w:num>
  <w:num w:numId="26">
    <w:abstractNumId w:val="1"/>
  </w:num>
  <w:num w:numId="27">
    <w:abstractNumId w:val="30"/>
  </w:num>
  <w:num w:numId="28">
    <w:abstractNumId w:val="4"/>
  </w:num>
  <w:num w:numId="29">
    <w:abstractNumId w:val="8"/>
  </w:num>
  <w:num w:numId="30">
    <w:abstractNumId w:val="18"/>
  </w:num>
  <w:num w:numId="31">
    <w:abstractNumId w:val="12"/>
  </w:num>
  <w:num w:numId="32">
    <w:abstractNumId w:val="2"/>
  </w:num>
  <w:num w:numId="33">
    <w:abstractNumId w:val="16"/>
  </w:num>
  <w:num w:numId="34">
    <w:abstractNumId w:val="0"/>
  </w:num>
  <w:num w:numId="35">
    <w:abstractNumId w:val="36"/>
  </w:num>
  <w:num w:numId="36">
    <w:abstractNumId w:val="29"/>
  </w:num>
  <w:num w:numId="37">
    <w:abstractNumId w:val="15"/>
  </w:num>
  <w:num w:numId="38">
    <w:abstractNumId w:val="33"/>
  </w:num>
  <w:num w:numId="39">
    <w:abstractNumId w:val="28"/>
  </w:num>
  <w:num w:numId="40">
    <w:abstractNumId w:val="3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CCD"/>
    <w:rsid w:val="00011FBB"/>
    <w:rsid w:val="00042642"/>
    <w:rsid w:val="00084C4A"/>
    <w:rsid w:val="000A5695"/>
    <w:rsid w:val="000D0CC2"/>
    <w:rsid w:val="000D2146"/>
    <w:rsid w:val="000D3012"/>
    <w:rsid w:val="000F60FC"/>
    <w:rsid w:val="00124D38"/>
    <w:rsid w:val="001265F7"/>
    <w:rsid w:val="00151BC9"/>
    <w:rsid w:val="00163AD1"/>
    <w:rsid w:val="0017090C"/>
    <w:rsid w:val="00173DD2"/>
    <w:rsid w:val="001A5636"/>
    <w:rsid w:val="001B0736"/>
    <w:rsid w:val="001B3D0C"/>
    <w:rsid w:val="001D1758"/>
    <w:rsid w:val="001D6D43"/>
    <w:rsid w:val="001E6290"/>
    <w:rsid w:val="001F1810"/>
    <w:rsid w:val="001F37EC"/>
    <w:rsid w:val="00200734"/>
    <w:rsid w:val="002270C0"/>
    <w:rsid w:val="002541A0"/>
    <w:rsid w:val="0026546C"/>
    <w:rsid w:val="00277617"/>
    <w:rsid w:val="00277CF0"/>
    <w:rsid w:val="00282DF9"/>
    <w:rsid w:val="002A7E54"/>
    <w:rsid w:val="002B051E"/>
    <w:rsid w:val="002B1AEE"/>
    <w:rsid w:val="002C1C0F"/>
    <w:rsid w:val="002F503B"/>
    <w:rsid w:val="00303D60"/>
    <w:rsid w:val="00324BEC"/>
    <w:rsid w:val="00332307"/>
    <w:rsid w:val="00343645"/>
    <w:rsid w:val="0035483A"/>
    <w:rsid w:val="00365A38"/>
    <w:rsid w:val="00371C1B"/>
    <w:rsid w:val="003745A2"/>
    <w:rsid w:val="00382230"/>
    <w:rsid w:val="00386B4E"/>
    <w:rsid w:val="00396D9F"/>
    <w:rsid w:val="003A5CCD"/>
    <w:rsid w:val="003C07D9"/>
    <w:rsid w:val="00401549"/>
    <w:rsid w:val="00415E2D"/>
    <w:rsid w:val="00426C36"/>
    <w:rsid w:val="00486721"/>
    <w:rsid w:val="0049151B"/>
    <w:rsid w:val="004933AD"/>
    <w:rsid w:val="004D2D25"/>
    <w:rsid w:val="004E1452"/>
    <w:rsid w:val="004E2C71"/>
    <w:rsid w:val="004E7318"/>
    <w:rsid w:val="004F3024"/>
    <w:rsid w:val="00511B4B"/>
    <w:rsid w:val="00527B24"/>
    <w:rsid w:val="005438A0"/>
    <w:rsid w:val="00547469"/>
    <w:rsid w:val="005501D6"/>
    <w:rsid w:val="00557F77"/>
    <w:rsid w:val="00560B0F"/>
    <w:rsid w:val="00565684"/>
    <w:rsid w:val="00576BE5"/>
    <w:rsid w:val="00585D60"/>
    <w:rsid w:val="00592406"/>
    <w:rsid w:val="005A4512"/>
    <w:rsid w:val="005C6357"/>
    <w:rsid w:val="005D06A3"/>
    <w:rsid w:val="005D15B3"/>
    <w:rsid w:val="005D21A5"/>
    <w:rsid w:val="005D74AF"/>
    <w:rsid w:val="005E70CE"/>
    <w:rsid w:val="005F3073"/>
    <w:rsid w:val="00604F9F"/>
    <w:rsid w:val="00613E74"/>
    <w:rsid w:val="006315E4"/>
    <w:rsid w:val="00696C46"/>
    <w:rsid w:val="006B7BA7"/>
    <w:rsid w:val="006D225D"/>
    <w:rsid w:val="006D2E5F"/>
    <w:rsid w:val="006D427E"/>
    <w:rsid w:val="006D71CB"/>
    <w:rsid w:val="00701068"/>
    <w:rsid w:val="007049C7"/>
    <w:rsid w:val="007275B9"/>
    <w:rsid w:val="00737F19"/>
    <w:rsid w:val="00772831"/>
    <w:rsid w:val="0078003A"/>
    <w:rsid w:val="007E3827"/>
    <w:rsid w:val="007F493B"/>
    <w:rsid w:val="008353D5"/>
    <w:rsid w:val="00862769"/>
    <w:rsid w:val="00866A12"/>
    <w:rsid w:val="00874A37"/>
    <w:rsid w:val="00895FE2"/>
    <w:rsid w:val="008E0D25"/>
    <w:rsid w:val="008F4E42"/>
    <w:rsid w:val="009233DF"/>
    <w:rsid w:val="00924FAA"/>
    <w:rsid w:val="00930F40"/>
    <w:rsid w:val="00974109"/>
    <w:rsid w:val="00994BB7"/>
    <w:rsid w:val="009A302B"/>
    <w:rsid w:val="009A7AAD"/>
    <w:rsid w:val="009A7B18"/>
    <w:rsid w:val="009D0E45"/>
    <w:rsid w:val="009D6F5E"/>
    <w:rsid w:val="009E3188"/>
    <w:rsid w:val="009E4B41"/>
    <w:rsid w:val="009F2917"/>
    <w:rsid w:val="009F7B61"/>
    <w:rsid w:val="00A003B2"/>
    <w:rsid w:val="00A22BB3"/>
    <w:rsid w:val="00A25F9A"/>
    <w:rsid w:val="00A338B4"/>
    <w:rsid w:val="00A46051"/>
    <w:rsid w:val="00A65451"/>
    <w:rsid w:val="00A7367B"/>
    <w:rsid w:val="00A825B1"/>
    <w:rsid w:val="00A938FC"/>
    <w:rsid w:val="00AA0001"/>
    <w:rsid w:val="00AC71AA"/>
    <w:rsid w:val="00AD0BC0"/>
    <w:rsid w:val="00AD5A38"/>
    <w:rsid w:val="00AE1990"/>
    <w:rsid w:val="00AE518B"/>
    <w:rsid w:val="00AF1917"/>
    <w:rsid w:val="00AF7141"/>
    <w:rsid w:val="00B25923"/>
    <w:rsid w:val="00B27E14"/>
    <w:rsid w:val="00B61A9B"/>
    <w:rsid w:val="00B770F9"/>
    <w:rsid w:val="00B835FE"/>
    <w:rsid w:val="00BC2FC2"/>
    <w:rsid w:val="00BC5376"/>
    <w:rsid w:val="00BD3803"/>
    <w:rsid w:val="00C250E7"/>
    <w:rsid w:val="00C2665B"/>
    <w:rsid w:val="00C46847"/>
    <w:rsid w:val="00C66A90"/>
    <w:rsid w:val="00C76F65"/>
    <w:rsid w:val="00C8110F"/>
    <w:rsid w:val="00C81259"/>
    <w:rsid w:val="00CA2370"/>
    <w:rsid w:val="00CA5A4C"/>
    <w:rsid w:val="00CB4717"/>
    <w:rsid w:val="00CB5130"/>
    <w:rsid w:val="00CD5C0C"/>
    <w:rsid w:val="00D0676E"/>
    <w:rsid w:val="00D34B21"/>
    <w:rsid w:val="00D635F0"/>
    <w:rsid w:val="00DB1624"/>
    <w:rsid w:val="00DC0C9C"/>
    <w:rsid w:val="00DD1B10"/>
    <w:rsid w:val="00DD4BBF"/>
    <w:rsid w:val="00DE15B6"/>
    <w:rsid w:val="00DE15EF"/>
    <w:rsid w:val="00DF3ADF"/>
    <w:rsid w:val="00E22030"/>
    <w:rsid w:val="00E266E2"/>
    <w:rsid w:val="00E62308"/>
    <w:rsid w:val="00EA06E5"/>
    <w:rsid w:val="00EA3D33"/>
    <w:rsid w:val="00EA72C6"/>
    <w:rsid w:val="00ED1A0A"/>
    <w:rsid w:val="00EE08D0"/>
    <w:rsid w:val="00EF15CE"/>
    <w:rsid w:val="00F61AB2"/>
    <w:rsid w:val="00F81B58"/>
    <w:rsid w:val="00F93446"/>
    <w:rsid w:val="00FA60CE"/>
    <w:rsid w:val="00FD62A6"/>
    <w:rsid w:val="00FF1DD9"/>
    <w:rsid w:val="00FF5C3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CCD"/>
    <w:pPr>
      <w:suppressAutoHyphens/>
      <w:ind w:left="720"/>
    </w:pPr>
    <w:rPr>
      <w:lang w:eastAsia="ar-SA"/>
    </w:rPr>
  </w:style>
  <w:style w:type="paragraph" w:customStyle="1" w:styleId="Default">
    <w:name w:val="Default"/>
    <w:uiPriority w:val="99"/>
    <w:rsid w:val="003A5C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3A5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3A5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A5CC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A5C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3A5CC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A5C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3A5CCD"/>
    <w:rPr>
      <w:rFonts w:ascii="Tahoma" w:hAnsi="Tahoma" w:cs="Tahoma"/>
      <w:sz w:val="16"/>
      <w:szCs w:val="16"/>
      <w:lang w:eastAsia="ar-SA" w:bidi="ar-SA"/>
    </w:rPr>
  </w:style>
  <w:style w:type="paragraph" w:styleId="aa">
    <w:name w:val="Balloon Text"/>
    <w:basedOn w:val="a"/>
    <w:link w:val="a9"/>
    <w:uiPriority w:val="99"/>
    <w:semiHidden/>
    <w:rsid w:val="003A5CCD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a0"/>
    <w:link w:val="aa"/>
    <w:uiPriority w:val="99"/>
    <w:semiHidden/>
    <w:rsid w:val="00266271"/>
    <w:rPr>
      <w:rFonts w:ascii="Times New Roman" w:hAnsi="Times New Roman"/>
      <w:sz w:val="0"/>
      <w:szCs w:val="0"/>
    </w:rPr>
  </w:style>
  <w:style w:type="paragraph" w:customStyle="1" w:styleId="c2">
    <w:name w:val="c2"/>
    <w:basedOn w:val="a"/>
    <w:uiPriority w:val="99"/>
    <w:rsid w:val="003A5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3A5CCD"/>
    <w:rPr>
      <w:rFonts w:cs="Times New Roman"/>
    </w:rPr>
  </w:style>
  <w:style w:type="character" w:styleId="ab">
    <w:name w:val="Emphasis"/>
    <w:basedOn w:val="a0"/>
    <w:uiPriority w:val="99"/>
    <w:qFormat/>
    <w:rsid w:val="003A5CC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A5CCD"/>
    <w:rPr>
      <w:rFonts w:cs="Times New Roman"/>
    </w:rPr>
  </w:style>
  <w:style w:type="character" w:styleId="ac">
    <w:name w:val="Strong"/>
    <w:basedOn w:val="a0"/>
    <w:uiPriority w:val="99"/>
    <w:qFormat/>
    <w:rsid w:val="00604F9F"/>
    <w:rPr>
      <w:rFonts w:cs="Times New Roman"/>
      <w:b/>
    </w:rPr>
  </w:style>
  <w:style w:type="table" w:styleId="ad">
    <w:name w:val="Table Grid"/>
    <w:basedOn w:val="a1"/>
    <w:uiPriority w:val="99"/>
    <w:rsid w:val="006D42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B1624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3C07D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C07D9"/>
    <w:pPr>
      <w:suppressAutoHyphens/>
    </w:pPr>
    <w:rPr>
      <w:rFonts w:eastAsia="DejaVu Sans" w:cs="font18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2601</Words>
  <Characters>14831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Алексей</dc:creator>
  <cp:keywords/>
  <dc:description/>
  <cp:lastModifiedBy>User</cp:lastModifiedBy>
  <cp:revision>6</cp:revision>
  <cp:lastPrinted>2017-11-23T17:42:00Z</cp:lastPrinted>
  <dcterms:created xsi:type="dcterms:W3CDTF">2019-02-01T11:31:00Z</dcterms:created>
  <dcterms:modified xsi:type="dcterms:W3CDTF">2019-02-14T09:46:00Z</dcterms:modified>
</cp:coreProperties>
</file>